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CB8E" w14:textId="37FCC92F" w:rsidR="00F15219" w:rsidRPr="007F6366" w:rsidRDefault="007F6366">
      <w:pPr>
        <w:rPr>
          <w:sz w:val="40"/>
          <w:szCs w:val="40"/>
        </w:rPr>
      </w:pPr>
      <w:r w:rsidRPr="007F6366">
        <w:rPr>
          <w:sz w:val="40"/>
          <w:szCs w:val="40"/>
        </w:rPr>
        <w:t>ZRCADLO 37 Rok vydání 2005</w:t>
      </w:r>
    </w:p>
    <w:p w14:paraId="77BEF2C0" w14:textId="39E9E913" w:rsidR="007F6366" w:rsidRPr="007F6366" w:rsidRDefault="007F6366">
      <w:pPr>
        <w:rPr>
          <w:sz w:val="24"/>
          <w:szCs w:val="24"/>
        </w:rPr>
      </w:pPr>
      <w:r w:rsidRPr="007F6366">
        <w:rPr>
          <w:noProof/>
          <w:sz w:val="24"/>
          <w:szCs w:val="24"/>
        </w:rPr>
        <w:drawing>
          <wp:inline distT="0" distB="0" distL="0" distR="0" wp14:anchorId="4BC51615" wp14:editId="62ED051C">
            <wp:extent cx="4572000" cy="6070600"/>
            <wp:effectExtent l="0" t="0" r="0" b="635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70600"/>
                    </a:xfrm>
                    <a:prstGeom prst="rect">
                      <a:avLst/>
                    </a:prstGeom>
                    <a:noFill/>
                    <a:ln>
                      <a:noFill/>
                    </a:ln>
                  </pic:spPr>
                </pic:pic>
              </a:graphicData>
            </a:graphic>
          </wp:inline>
        </w:drawing>
      </w:r>
    </w:p>
    <w:p w14:paraId="4DB82912" w14:textId="0396977F" w:rsidR="007F6366" w:rsidRPr="00BF08C8" w:rsidRDefault="00BF08C8" w:rsidP="007F6366">
      <w:pPr>
        <w:spacing w:before="100" w:beforeAutospacing="1" w:after="100" w:afterAutospacing="1" w:line="240" w:lineRule="auto"/>
        <w:rPr>
          <w:sz w:val="24"/>
          <w:szCs w:val="24"/>
        </w:rPr>
      </w:pPr>
      <w:r>
        <w:rPr>
          <w:sz w:val="24"/>
          <w:szCs w:val="24"/>
        </w:rPr>
        <w:t>Obsah:</w:t>
      </w:r>
      <w:r w:rsidR="007F6366" w:rsidRPr="007F6366">
        <w:rPr>
          <w:rFonts w:ascii="Arial" w:eastAsia="Times New Roman" w:hAnsi="Arial" w:cs="Arial"/>
          <w:b/>
          <w:bCs/>
          <w:color w:val="212121"/>
          <w:sz w:val="24"/>
          <w:szCs w:val="24"/>
          <w:lang w:eastAsia="cs-CZ"/>
        </w:rPr>
        <w:br/>
        <w:t>Esej01</w:t>
      </w:r>
      <w:r w:rsidR="007F6366" w:rsidRPr="007F6366">
        <w:rPr>
          <w:rFonts w:ascii="Arial" w:eastAsia="Times New Roman" w:hAnsi="Arial" w:cs="Arial"/>
          <w:color w:val="212121"/>
          <w:sz w:val="24"/>
          <w:szCs w:val="24"/>
          <w:lang w:eastAsia="cs-CZ"/>
        </w:rPr>
        <w:t> </w:t>
      </w:r>
      <w:r w:rsidR="007F6366" w:rsidRPr="007F6366">
        <w:rPr>
          <w:rFonts w:ascii="Arial" w:eastAsia="Times New Roman" w:hAnsi="Arial" w:cs="Arial"/>
          <w:color w:val="840052"/>
          <w:sz w:val="24"/>
          <w:szCs w:val="24"/>
          <w:lang w:eastAsia="cs-CZ"/>
        </w:rPr>
        <w:t>"Deset let svépomocné skupiny"</w:t>
      </w:r>
      <w:r w:rsidR="007F6366" w:rsidRPr="007F6366">
        <w:rPr>
          <w:rFonts w:ascii="Arial" w:eastAsia="Times New Roman" w:hAnsi="Arial" w:cs="Arial"/>
          <w:color w:val="212121"/>
          <w:sz w:val="24"/>
          <w:szCs w:val="24"/>
          <w:lang w:eastAsia="cs-CZ"/>
        </w:rPr>
        <w:t> je článkem od Zdeňka Koška, stálého přispěvatele ze Self Helpu Ústí nad Labem.</w:t>
      </w:r>
    </w:p>
    <w:p w14:paraId="2D0C6B16" w14:textId="77777777" w:rsidR="007F6366" w:rsidRPr="007F6366" w:rsidRDefault="007F6366" w:rsidP="007F6366">
      <w:pPr>
        <w:spacing w:before="100" w:beforeAutospacing="1" w:after="100" w:afterAutospacing="1" w:line="240" w:lineRule="auto"/>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Esej02</w:t>
      </w:r>
      <w:r w:rsidRPr="007F6366">
        <w:rPr>
          <w:rFonts w:ascii="Arial" w:eastAsia="Times New Roman" w:hAnsi="Arial" w:cs="Arial"/>
          <w:color w:val="212121"/>
          <w:sz w:val="24"/>
          <w:szCs w:val="24"/>
          <w:lang w:eastAsia="cs-CZ"/>
        </w:rPr>
        <w:t> </w:t>
      </w:r>
      <w:r w:rsidRPr="007F6366">
        <w:rPr>
          <w:rFonts w:ascii="Arial" w:eastAsia="Times New Roman" w:hAnsi="Arial" w:cs="Arial"/>
          <w:color w:val="840052"/>
          <w:sz w:val="24"/>
          <w:szCs w:val="24"/>
          <w:lang w:eastAsia="cs-CZ"/>
        </w:rPr>
        <w:t>"Světová síť uživatelů ..."</w:t>
      </w:r>
      <w:r w:rsidRPr="007F6366">
        <w:rPr>
          <w:rFonts w:ascii="Arial" w:eastAsia="Times New Roman" w:hAnsi="Arial" w:cs="Arial"/>
          <w:color w:val="212121"/>
          <w:sz w:val="24"/>
          <w:szCs w:val="24"/>
          <w:lang w:eastAsia="cs-CZ"/>
        </w:rPr>
        <w:t> je statí přeloženou z angličtiny od Ing.Radka Prouzy, stálého přispěvatele ze Self Helpu Ústí nad Labem.</w:t>
      </w:r>
    </w:p>
    <w:p w14:paraId="5074F2C6" w14:textId="77777777" w:rsidR="007F6366" w:rsidRPr="007F6366" w:rsidRDefault="007F6366" w:rsidP="007F6366">
      <w:pPr>
        <w:spacing w:before="100" w:beforeAutospacing="1" w:after="100" w:afterAutospacing="1" w:line="240" w:lineRule="auto"/>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Esej03</w:t>
      </w:r>
      <w:r w:rsidRPr="007F6366">
        <w:rPr>
          <w:rFonts w:ascii="Arial" w:eastAsia="Times New Roman" w:hAnsi="Arial" w:cs="Arial"/>
          <w:color w:val="212121"/>
          <w:sz w:val="24"/>
          <w:szCs w:val="24"/>
          <w:lang w:eastAsia="cs-CZ"/>
        </w:rPr>
        <w:t> </w:t>
      </w:r>
      <w:r w:rsidRPr="007F6366">
        <w:rPr>
          <w:rFonts w:ascii="Arial" w:eastAsia="Times New Roman" w:hAnsi="Arial" w:cs="Arial"/>
          <w:color w:val="840052"/>
          <w:sz w:val="24"/>
          <w:szCs w:val="24"/>
          <w:lang w:eastAsia="cs-CZ"/>
        </w:rPr>
        <w:t>"Nemocným"</w:t>
      </w:r>
      <w:r w:rsidRPr="007F6366">
        <w:rPr>
          <w:rFonts w:ascii="Arial" w:eastAsia="Times New Roman" w:hAnsi="Arial" w:cs="Arial"/>
          <w:color w:val="212121"/>
          <w:sz w:val="24"/>
          <w:szCs w:val="24"/>
          <w:lang w:eastAsia="cs-CZ"/>
        </w:rPr>
        <w:t> je básní od Anny Kachlíkové z občanského sdružení Kolumbus, stálé přispěvatelky do našeho časopisu.</w:t>
      </w:r>
    </w:p>
    <w:p w14:paraId="31927038" w14:textId="77777777" w:rsidR="007F6366" w:rsidRPr="007F6366" w:rsidRDefault="007F6366" w:rsidP="007F6366">
      <w:pPr>
        <w:spacing w:before="100" w:beforeAutospacing="1" w:after="100" w:afterAutospacing="1" w:line="240" w:lineRule="auto"/>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Esej04</w:t>
      </w:r>
      <w:r w:rsidRPr="007F6366">
        <w:rPr>
          <w:rFonts w:ascii="Arial" w:eastAsia="Times New Roman" w:hAnsi="Arial" w:cs="Arial"/>
          <w:color w:val="212121"/>
          <w:sz w:val="24"/>
          <w:szCs w:val="24"/>
          <w:lang w:eastAsia="cs-CZ"/>
        </w:rPr>
        <w:t> </w:t>
      </w:r>
      <w:r w:rsidRPr="007F6366">
        <w:rPr>
          <w:rFonts w:ascii="Arial" w:eastAsia="Times New Roman" w:hAnsi="Arial" w:cs="Arial"/>
          <w:color w:val="840052"/>
          <w:sz w:val="24"/>
          <w:szCs w:val="24"/>
          <w:lang w:eastAsia="cs-CZ"/>
        </w:rPr>
        <w:t>"Deprese - chorobný smutek"</w:t>
      </w:r>
      <w:r w:rsidRPr="007F6366">
        <w:rPr>
          <w:rFonts w:ascii="Arial" w:eastAsia="Times New Roman" w:hAnsi="Arial" w:cs="Arial"/>
          <w:color w:val="212121"/>
          <w:sz w:val="24"/>
          <w:szCs w:val="24"/>
          <w:lang w:eastAsia="cs-CZ"/>
        </w:rPr>
        <w:t> je statí od MUDr.Dáriuse Chochola zveřejněnou ve slovenském časopise Druhý breh.</w:t>
      </w:r>
    </w:p>
    <w:p w14:paraId="59E7E976" w14:textId="77777777" w:rsidR="007F6366" w:rsidRPr="007F6366" w:rsidRDefault="007F6366" w:rsidP="007F6366">
      <w:pPr>
        <w:spacing w:before="100" w:beforeAutospacing="1" w:after="100" w:afterAutospacing="1" w:line="240" w:lineRule="auto"/>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lastRenderedPageBreak/>
        <w:t>Esej05</w:t>
      </w:r>
      <w:r w:rsidRPr="007F6366">
        <w:rPr>
          <w:rFonts w:ascii="Arial" w:eastAsia="Times New Roman" w:hAnsi="Arial" w:cs="Arial"/>
          <w:color w:val="212121"/>
          <w:sz w:val="24"/>
          <w:szCs w:val="24"/>
          <w:lang w:eastAsia="cs-CZ"/>
        </w:rPr>
        <w:t> </w:t>
      </w:r>
      <w:r w:rsidRPr="007F6366">
        <w:rPr>
          <w:rFonts w:ascii="Arial" w:eastAsia="Times New Roman" w:hAnsi="Arial" w:cs="Arial"/>
          <w:color w:val="840052"/>
          <w:sz w:val="24"/>
          <w:szCs w:val="24"/>
          <w:lang w:eastAsia="cs-CZ"/>
        </w:rPr>
        <w:t>"V říši snů"</w:t>
      </w:r>
      <w:r w:rsidRPr="007F6366">
        <w:rPr>
          <w:rFonts w:ascii="Arial" w:eastAsia="Times New Roman" w:hAnsi="Arial" w:cs="Arial"/>
          <w:color w:val="212121"/>
          <w:sz w:val="24"/>
          <w:szCs w:val="24"/>
          <w:lang w:eastAsia="cs-CZ"/>
        </w:rPr>
        <w:t> je básní od Karla Škacha z Litoměřicka, stálého přispěvatele do našeho časopisu.</w:t>
      </w:r>
    </w:p>
    <w:p w14:paraId="5D9F58F0" w14:textId="33AF5336" w:rsidR="007F6366" w:rsidRPr="007F6366" w:rsidRDefault="007F6366" w:rsidP="007F6366">
      <w:pPr>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Esej06</w:t>
      </w:r>
      <w:r w:rsidRPr="007F6366">
        <w:rPr>
          <w:rFonts w:ascii="Arial" w:eastAsia="Times New Roman" w:hAnsi="Arial" w:cs="Arial"/>
          <w:color w:val="212121"/>
          <w:sz w:val="24"/>
          <w:szCs w:val="24"/>
          <w:lang w:eastAsia="cs-CZ"/>
        </w:rPr>
        <w:t> </w:t>
      </w:r>
      <w:r w:rsidRPr="007F6366">
        <w:rPr>
          <w:rFonts w:ascii="Arial" w:eastAsia="Times New Roman" w:hAnsi="Arial" w:cs="Arial"/>
          <w:color w:val="840052"/>
          <w:sz w:val="24"/>
          <w:szCs w:val="24"/>
          <w:lang w:eastAsia="cs-CZ"/>
        </w:rPr>
        <w:t>"Deprese - pomoc rodiny"</w:t>
      </w:r>
      <w:r w:rsidRPr="007F6366">
        <w:rPr>
          <w:rFonts w:ascii="Arial" w:eastAsia="Times New Roman" w:hAnsi="Arial" w:cs="Arial"/>
          <w:color w:val="212121"/>
          <w:sz w:val="24"/>
          <w:szCs w:val="24"/>
          <w:lang w:eastAsia="cs-CZ"/>
        </w:rPr>
        <w:t> je článkem od MUDr.O.Vinaře a MUDr.J.Praška.</w:t>
      </w:r>
    </w:p>
    <w:p w14:paraId="68181861" w14:textId="11A6AADC"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Zdeněk Košek</w:t>
      </w:r>
      <w:r w:rsidRPr="007F6366">
        <w:rPr>
          <w:rFonts w:ascii="Arial" w:hAnsi="Arial" w:cs="Arial"/>
          <w:color w:val="840052"/>
          <w:sz w:val="24"/>
          <w:szCs w:val="24"/>
        </w:rPr>
        <w:br/>
        <w:t>Deset let svépomocné skupiny</w:t>
      </w:r>
    </w:p>
    <w:p w14:paraId="41F57E1B" w14:textId="0BF9F4A5" w:rsidR="007F6366" w:rsidRPr="007F6366" w:rsidRDefault="007F6366" w:rsidP="007F6366">
      <w:pPr>
        <w:rPr>
          <w:rFonts w:ascii="Arial" w:hAnsi="Arial" w:cs="Arial"/>
          <w:color w:val="212121"/>
          <w:sz w:val="24"/>
          <w:szCs w:val="24"/>
        </w:rPr>
      </w:pPr>
      <w:r w:rsidRPr="007F6366">
        <w:rPr>
          <w:rFonts w:ascii="Arial" w:hAnsi="Arial" w:cs="Arial"/>
          <w:color w:val="212121"/>
          <w:sz w:val="24"/>
          <w:szCs w:val="24"/>
        </w:rPr>
        <w:t> Svépomocná skupina, nafouklá jak bublina - tak jsem před lety satiricky veršoval o naší partě... Deset let se snažíme naplňovat naše předsevzetí pomáhat lidem s duševními problémy. Deset let řešíme problémy s humorem. Opravdu byly chvíle, kdy jsme byli nafouklí jak bublina, ale nelehká práce nás kolikrát splaskla jak prasklý balónek. Zvláště pak když se svépomocná skupina změnila respektive když změnila svůj název na Self Help. Pak šlo o opravdu samostatnou práci a značné procento energie jsme věnovali psaní projektů a shánění peněz a pak kolikrát nebyla ani chuť a síla k naplňování původních myšlenek naší skupiny - tedy zkvalitňování života spoluklientů. Někdy nás odradila i sama pasivita lidí, ale pomocná ruka terapeutů Fokusu a vedení tohoto občanského sdružení často strastiplně nás motivovala do další práce...       Náš časopis Zrcadlo se stal jaksi samozřejmostí. Já mám kolikrát pocit, že nikdo ani nedokáže ocenit práci kolem tohoto periodika se vším co k výrobě časopisu patří. Příspěvky, technická výroba, tisk, distribuce... To vše je normální... Ale normální je, že máme krize a pocity apatie a zbytečnosti...       Nynější ředitelka Fokusu se moc snaží nás motivovat do práce... Naše předsevzetí je VYDRŽAŤ... Deset let je důvodem k oslavě. Můj názor je ten, že největší oslavou by byla a asi bude další chuť do aktivit. Potřebovali bychom mladou krev, nadšené spolupracovníky - šikovné a ambiciózní... Až na ty peníze, kterých dostatek (to je relativní) však nikdy nebude. Záměrně jsem nepsal o meznících, datech naší skupiny, aby to nevyznělo jako strohé konstatování astatistika... Máme za sebou kus práce. Nevěříte? Přečtěte si naše svazky časopisu Zrcadlo, úspěchy v médiích a tak dále, a tak dále... Musíme doufat, že seženeme nové tahouny - mladé. Já osobně si připadám kolikrát zkostnatělý, vyčerpaný a moc se musím nutit k tomu, abych něco vytvořil, sesmolil, ale život je o práci a nic jiného mi nezbývá...       A verš "do práce se ntí svépomocné hnutí" by měl zůstat pouze humorným veršem.</w:t>
      </w:r>
    </w:p>
    <w:p w14:paraId="0F2B13AB" w14:textId="322428B1"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Ing. Radek Prouza</w:t>
      </w:r>
      <w:r w:rsidRPr="007F6366">
        <w:rPr>
          <w:rFonts w:ascii="Arial" w:hAnsi="Arial" w:cs="Arial"/>
          <w:color w:val="840052"/>
          <w:sz w:val="24"/>
          <w:szCs w:val="24"/>
        </w:rPr>
        <w:br/>
        <w:t>Světová síť uživatelů psychiatrické péče</w:t>
      </w:r>
    </w:p>
    <w:p w14:paraId="1C44D608" w14:textId="77777777" w:rsidR="007F6366" w:rsidRPr="007F6366" w:rsidRDefault="007F6366" w:rsidP="007F6366">
      <w:pPr>
        <w:spacing w:after="0" w:line="240" w:lineRule="auto"/>
        <w:rPr>
          <w:rFonts w:ascii="Times New Roman" w:eastAsia="Times New Roman" w:hAnsi="Times New Roman" w:cs="Times New Roman"/>
          <w:sz w:val="24"/>
          <w:szCs w:val="24"/>
          <w:lang w:eastAsia="cs-CZ"/>
        </w:rPr>
      </w:pPr>
      <w:r w:rsidRPr="007F6366">
        <w:rPr>
          <w:rFonts w:ascii="Arial" w:eastAsia="Times New Roman" w:hAnsi="Arial" w:cs="Arial"/>
          <w:b/>
          <w:bCs/>
          <w:color w:val="212121"/>
          <w:sz w:val="24"/>
          <w:szCs w:val="24"/>
          <w:u w:val="single"/>
          <w:lang w:eastAsia="cs-CZ"/>
        </w:rPr>
        <w:t>Poslání a cíle</w:t>
      </w:r>
      <w:r w:rsidRPr="007F6366">
        <w:rPr>
          <w:rFonts w:ascii="Arial" w:eastAsia="Times New Roman" w:hAnsi="Arial" w:cs="Arial"/>
          <w:color w:val="212121"/>
          <w:sz w:val="24"/>
          <w:szCs w:val="24"/>
          <w:lang w:eastAsia="cs-CZ"/>
        </w:rPr>
        <w:br/>
        <w:t>Posláním WNUSP (World Network of Users and Survivors of Psychiatry) je fungovat jako globální fórum a zastupovat uživatele psychiatrické péče, podporovat jejich práva a zájmy.</w:t>
      </w:r>
      <w:r w:rsidRPr="007F6366">
        <w:rPr>
          <w:rFonts w:ascii="Arial" w:eastAsia="Times New Roman" w:hAnsi="Arial" w:cs="Arial"/>
          <w:color w:val="212121"/>
          <w:sz w:val="24"/>
          <w:szCs w:val="24"/>
          <w:lang w:eastAsia="cs-CZ"/>
        </w:rPr>
        <w:br/>
      </w:r>
      <w:r w:rsidRPr="007F6366">
        <w:rPr>
          <w:rFonts w:ascii="Arial" w:eastAsia="Times New Roman" w:hAnsi="Arial" w:cs="Arial"/>
          <w:color w:val="212121"/>
          <w:sz w:val="24"/>
          <w:szCs w:val="24"/>
          <w:lang w:eastAsia="cs-CZ"/>
        </w:rPr>
        <w:br/>
      </w:r>
      <w:r w:rsidRPr="007F6366">
        <w:rPr>
          <w:rFonts w:ascii="Arial" w:eastAsia="Times New Roman" w:hAnsi="Arial" w:cs="Arial"/>
          <w:b/>
          <w:bCs/>
          <w:i/>
          <w:iCs/>
          <w:color w:val="212121"/>
          <w:sz w:val="24"/>
          <w:szCs w:val="24"/>
          <w:lang w:eastAsia="cs-CZ"/>
        </w:rPr>
        <w:t>Cíle organizace k dosažení poslání jsou:</w:t>
      </w:r>
      <w:r w:rsidRPr="007F6366">
        <w:rPr>
          <w:rFonts w:ascii="Arial" w:eastAsia="Times New Roman" w:hAnsi="Arial" w:cs="Arial"/>
          <w:color w:val="212121"/>
          <w:sz w:val="24"/>
          <w:szCs w:val="24"/>
          <w:lang w:eastAsia="cs-CZ"/>
        </w:rPr>
        <w:br/>
      </w:r>
    </w:p>
    <w:p w14:paraId="17D3A5CF"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obhajování významu lidských práv uživatelů psychiatrické péče</w:t>
      </w:r>
    </w:p>
    <w:p w14:paraId="2D8CB2D1"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mezinárodní reprezentace a poskytování konzultací k ovlivnění záležitostí, které mají vliv na uživatele</w:t>
      </w:r>
    </w:p>
    <w:p w14:paraId="09B4D3BF"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povzbuzování rozvoje národních organizací uživatelů v každé zemi</w:t>
      </w:r>
    </w:p>
    <w:p w14:paraId="792BF55D"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lastRenderedPageBreak/>
        <w:t>podpora efektivní výměny informací mezi organizacemi uživatelů po celém světě</w:t>
      </w:r>
    </w:p>
    <w:p w14:paraId="2670ECB8"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rozvoj tvorby sítě příležitostí pro individuální uživatele psychiatrické péče po celém světě</w:t>
      </w:r>
    </w:p>
    <w:p w14:paraId="5536131A" w14:textId="77777777" w:rsidR="007F6366" w:rsidRPr="007F6366" w:rsidRDefault="007F6366" w:rsidP="007F6366">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jakékoliv další aktivity, které jsou v souladu s posláním WNUSP</w:t>
      </w:r>
    </w:p>
    <w:p w14:paraId="1687B87F" w14:textId="77777777" w:rsidR="007F6366" w:rsidRPr="007F6366" w:rsidRDefault="007F6366" w:rsidP="007F6366">
      <w:pPr>
        <w:spacing w:after="0" w:line="240" w:lineRule="auto"/>
        <w:rPr>
          <w:rFonts w:ascii="Times New Roman" w:eastAsia="Times New Roman" w:hAnsi="Times New Roman" w:cs="Times New Roman"/>
          <w:sz w:val="24"/>
          <w:szCs w:val="24"/>
          <w:lang w:eastAsia="cs-CZ"/>
        </w:rPr>
      </w:pPr>
      <w:r w:rsidRPr="007F6366">
        <w:rPr>
          <w:rFonts w:ascii="Arial" w:eastAsia="Times New Roman" w:hAnsi="Arial" w:cs="Arial"/>
          <w:b/>
          <w:bCs/>
          <w:color w:val="212121"/>
          <w:sz w:val="24"/>
          <w:szCs w:val="24"/>
          <w:u w:val="single"/>
          <w:lang w:eastAsia="cs-CZ"/>
        </w:rPr>
        <w:t>Stručná historie</w:t>
      </w:r>
      <w:r w:rsidRPr="007F6366">
        <w:rPr>
          <w:rFonts w:ascii="Arial" w:eastAsia="Times New Roman" w:hAnsi="Arial" w:cs="Arial"/>
          <w:color w:val="212121"/>
          <w:sz w:val="24"/>
          <w:szCs w:val="24"/>
          <w:lang w:eastAsia="cs-CZ"/>
        </w:rPr>
        <w:br/>
        <w:t>WNUSP zahájila svoji činnost v roce 1991 jako World Federation of Psychiatric Users (WFPU, Světová federace uživatelů psychiatrie) v roce 1991. Změnila své jméno na WNUSP v roce 1997. Poslední valná hromada se uskutečnila v roce 2004.</w:t>
      </w:r>
      <w:r w:rsidRPr="007F6366">
        <w:rPr>
          <w:rFonts w:ascii="Arial" w:eastAsia="Times New Roman" w:hAnsi="Arial" w:cs="Arial"/>
          <w:color w:val="212121"/>
          <w:sz w:val="24"/>
          <w:szCs w:val="24"/>
          <w:lang w:eastAsia="cs-CZ"/>
        </w:rPr>
        <w:br/>
      </w:r>
      <w:r w:rsidRPr="007F6366">
        <w:rPr>
          <w:rFonts w:ascii="Arial" w:eastAsia="Times New Roman" w:hAnsi="Arial" w:cs="Arial"/>
          <w:color w:val="212121"/>
          <w:sz w:val="24"/>
          <w:szCs w:val="24"/>
          <w:lang w:eastAsia="cs-CZ"/>
        </w:rPr>
        <w:br/>
      </w:r>
      <w:r w:rsidRPr="007F6366">
        <w:rPr>
          <w:rFonts w:ascii="Arial" w:eastAsia="Times New Roman" w:hAnsi="Arial" w:cs="Arial"/>
          <w:b/>
          <w:bCs/>
          <w:color w:val="212121"/>
          <w:sz w:val="24"/>
          <w:szCs w:val="24"/>
          <w:u w:val="single"/>
          <w:lang w:eastAsia="cs-CZ"/>
        </w:rPr>
        <w:t>Akční plán WNUSP</w:t>
      </w:r>
    </w:p>
    <w:p w14:paraId="6FBD90C3" w14:textId="77777777" w:rsidR="007F6366" w:rsidRPr="007F6366" w:rsidRDefault="007F6366" w:rsidP="007F6366">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Rozvoj WNUSP</w:t>
      </w:r>
    </w:p>
    <w:p w14:paraId="5667849F"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údržba a další rozvoj kanceláře</w:t>
      </w:r>
    </w:p>
    <w:p w14:paraId="5C57A44C"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vytvoření a zvýšení členské základny</w:t>
      </w:r>
    </w:p>
    <w:p w14:paraId="2946DDF7"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vytvoření databáze uživatelských a jiných organizací</w:t>
      </w:r>
    </w:p>
    <w:p w14:paraId="1EBE04DB"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vypracování a provádění finanční strategie</w:t>
      </w:r>
    </w:p>
    <w:p w14:paraId="7ACCFAE7" w14:textId="77777777" w:rsidR="007F6366" w:rsidRPr="007F6366" w:rsidRDefault="007F6366" w:rsidP="007F6366">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Obhajoba významu lidských práv</w:t>
      </w:r>
    </w:p>
    <w:p w14:paraId="24C27CB6"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vypracování stanoviska k lidským právům</w:t>
      </w:r>
    </w:p>
    <w:p w14:paraId="54371148"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příprava a realizace seminářů o lidksých právech založených na stanovisku</w:t>
      </w:r>
    </w:p>
    <w:p w14:paraId="5F9ED5B7"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podpora činnosti týkající se lidských práv na národní, regionální a mezinárodní úrovni</w:t>
      </w:r>
    </w:p>
    <w:p w14:paraId="6B79B029"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lobování za zlepšení "Standartních pravidel OSN týkající se vyrovnávání příležitostí postižených občanů"</w:t>
      </w:r>
    </w:p>
    <w:p w14:paraId="3667F734"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lobování za zlepšení "Principů ochrany lidí s duševním onemocněním a zlepšení péče o duševní zdraví" OSN</w:t>
      </w:r>
    </w:p>
    <w:p w14:paraId="4D83455B"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podpora úsilí týkajícího se Konvence OSN o právech lidí s postižením</w:t>
      </w:r>
    </w:p>
    <w:p w14:paraId="40088821"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zažádat o konzultativní status v OSN</w:t>
      </w:r>
    </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b/>
          <w:bCs/>
          <w:color w:val="212121"/>
          <w:sz w:val="24"/>
          <w:szCs w:val="24"/>
          <w:lang w:eastAsia="cs-CZ"/>
        </w:rPr>
        <w:t>Podpora sítí uživatelů na národní a mezinárodní úrovni</w:t>
      </w:r>
    </w:p>
    <w:p w14:paraId="1EBAEAE2"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podpora budování sítí spolupráce v zemích, ve kterých je hnutí uživatelů slabé</w:t>
      </w:r>
    </w:p>
    <w:p w14:paraId="03D1917C"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vydávání pravidelného časopisu WNUSP</w:t>
      </w:r>
    </w:p>
    <w:p w14:paraId="19C6EA10"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podpora mezinárodních aktivit uživatelů</w:t>
      </w:r>
    </w:p>
    <w:p w14:paraId="7F0E1B23" w14:textId="77777777" w:rsidR="007F6366" w:rsidRPr="007F6366" w:rsidRDefault="007F6366" w:rsidP="007F6366">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F6366">
        <w:rPr>
          <w:rFonts w:ascii="Arial" w:eastAsia="Times New Roman" w:hAnsi="Arial" w:cs="Arial"/>
          <w:color w:val="212121"/>
          <w:sz w:val="24"/>
          <w:szCs w:val="24"/>
          <w:lang w:eastAsia="cs-CZ"/>
        </w:rPr>
        <w:t>založení a údržba webových stránek a příprava dalších propagačních materiálů</w:t>
      </w:r>
    </w:p>
    <w:p w14:paraId="3039E2BF" w14:textId="5DB538FE"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Anna Kachlíková</w:t>
      </w:r>
      <w:r w:rsidRPr="007F6366">
        <w:rPr>
          <w:rFonts w:ascii="Arial" w:hAnsi="Arial" w:cs="Arial"/>
          <w:color w:val="840052"/>
          <w:sz w:val="24"/>
          <w:szCs w:val="24"/>
        </w:rPr>
        <w:br/>
        <w:t>Nemocným...</w:t>
      </w:r>
    </w:p>
    <w:p w14:paraId="6F6ADB2E" w14:textId="6DAFB1B8"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Na křídlech lásky chtěli jsme plout,</w:t>
      </w:r>
    </w:p>
    <w:p w14:paraId="716763A7"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k modravým obzorům dalekých cest,</w:t>
      </w:r>
    </w:p>
    <w:p w14:paraId="2666E5E5"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na hrudi něžné, chtěli jsme spočinout,</w:t>
      </w:r>
    </w:p>
    <w:p w14:paraId="548E4F24"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když viděli jsme štěstí u cesty kvést...</w:t>
      </w:r>
    </w:p>
    <w:p w14:paraId="727F06D2"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0E3591F7"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místo lásky jen bolest a pláč</w:t>
      </w:r>
    </w:p>
    <w:p w14:paraId="382D64F5"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touhy žár,</w:t>
      </w:r>
    </w:p>
    <w:p w14:paraId="4086D5A2"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my ztráceli jsme vše, proč člověk žil;</w:t>
      </w:r>
    </w:p>
    <w:p w14:paraId="0FBE7E66"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nám zbylo jen nadějí pár</w:t>
      </w:r>
    </w:p>
    <w:p w14:paraId="1A03BAAA"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málo, málo sil...</w:t>
      </w:r>
    </w:p>
    <w:p w14:paraId="1C1CDAA9"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lastRenderedPageBreak/>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19FD4323"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naše naděje se k nebi klene</w:t>
      </w:r>
    </w:p>
    <w:p w14:paraId="240562F8"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cit duše zbolavělé,</w:t>
      </w:r>
    </w:p>
    <w:p w14:paraId="7DB281FB"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každý den říkáme</w:t>
      </w:r>
    </w:p>
    <w:p w14:paraId="44317BBC"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"Ještě Bože ne...",</w:t>
      </w:r>
    </w:p>
    <w:p w14:paraId="3964B762"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však jednou v tvou náruč přistaneme...</w:t>
      </w:r>
    </w:p>
    <w:p w14:paraId="67DC0D81"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 xml:space="preserve">   </w:t>
      </w:r>
      <w:r w:rsidRPr="007F6366">
        <w:rPr>
          <w:rFonts w:ascii="Courier New" w:eastAsia="Times New Roman" w:hAnsi="Courier New" w:cs="Courier New"/>
          <w:b/>
          <w:bCs/>
          <w:color w:val="212121"/>
          <w:sz w:val="24"/>
          <w:szCs w:val="24"/>
          <w:lang w:eastAsia="cs-CZ"/>
        </w:rPr>
        <w:tab/>
      </w:r>
    </w:p>
    <w:p w14:paraId="0C585A05" w14:textId="01FC3C14"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MUDr. Dárius Chochol</w:t>
      </w:r>
      <w:r w:rsidRPr="007F6366">
        <w:rPr>
          <w:rFonts w:ascii="Arial" w:hAnsi="Arial" w:cs="Arial"/>
          <w:color w:val="840052"/>
          <w:sz w:val="24"/>
          <w:szCs w:val="24"/>
        </w:rPr>
        <w:br/>
        <w:t>Deprese - chorobný smutek</w:t>
      </w:r>
    </w:p>
    <w:p w14:paraId="44996B43" w14:textId="71613FCA" w:rsidR="007F6366" w:rsidRPr="007F6366" w:rsidRDefault="007F6366" w:rsidP="007F6366">
      <w:pPr>
        <w:rPr>
          <w:rFonts w:ascii="Arial" w:hAnsi="Arial" w:cs="Arial"/>
          <w:color w:val="212121"/>
          <w:sz w:val="24"/>
          <w:szCs w:val="24"/>
        </w:rPr>
      </w:pPr>
      <w:r w:rsidRPr="007F6366">
        <w:rPr>
          <w:rFonts w:ascii="Arial" w:hAnsi="Arial" w:cs="Arial"/>
          <w:color w:val="212121"/>
          <w:sz w:val="24"/>
          <w:szCs w:val="24"/>
        </w:rPr>
        <w:t>Chorobný smutek, beznaděj, pesimismus, sociální stažení, nechutenství, nespavost, oslabení vůle, nezájem o dění kolem sebe jsou varovné příznaky vzniku deprese. Neměli bychom čekat a měli bychom navštívit psychiatra. Jestliže to neuděláme, riskujeme další zhoršení stavu, mohou se přiřadit další symptomy. Časem se může pacient stát nebezpečným zejména sobě. Uvažuje o smrti jako o vykoupení z těžkého životního rozpoložení. Vždyť naco žít, když ho nic netěší. Obviňuje se z různých činů, které ani nemusel udělat. Někdy se objevují i závažné psychické příznaky, když je narušený kontakt s realitou. Může slyšet hlasy, které ho pomlouvají a nebo ho přemlouvají k různým věcem, v nejtěžších případech také rozkazují. Vyskytují se také pocity pronásledování, ubližování.</w:t>
      </w:r>
      <w:r w:rsidRPr="007F6366">
        <w:rPr>
          <w:rFonts w:ascii="Arial" w:hAnsi="Arial" w:cs="Arial"/>
          <w:color w:val="212121"/>
          <w:sz w:val="24"/>
          <w:szCs w:val="24"/>
        </w:rPr>
        <w:br/>
        <w:t>      Včasné rozpoznání příznaků a jejich léčba jsou nejdůležitější pro další průběh nemoci. Váhání se nevyplácí. Nemoc na počátku se léčí lehčeji než plně rozvinutý stav. Vystačíme často s nízkými dávkami léků, nemusíme pacienty hospitalizovat v nemocnici, stačí ambulantní léčba. Při plném rozvinutí příznaků nás už pobyt v nemocnici nemine. Musíme si uvědomit, že nemoc není hanbou.</w:t>
      </w:r>
      <w:r w:rsidRPr="007F6366">
        <w:rPr>
          <w:rFonts w:ascii="Arial" w:hAnsi="Arial" w:cs="Arial"/>
          <w:color w:val="212121"/>
          <w:sz w:val="24"/>
          <w:szCs w:val="24"/>
        </w:rPr>
        <w:br/>
        <w:t>      Na psychiatrických odděleních vidíme nárůst onemocnění na depresi zejména v podzimních až jarních měsících. Významnou roli na tomto jevu hraje také nedostatek slunečního svitu a krátké dny. V terapii používáme také světlo. Vystavení pacienta působení světelného zdroje těsně po západu a nebo před východem slunce zlepšuje stav pacientů se sezónní afektivní poruchou. Samozřejmě, že mimo světelné terapie používáme také antidepresiva, anxiolytika a případně další léky v závislosti na závažnosti onemocnění.</w:t>
      </w:r>
      <w:r w:rsidRPr="007F6366">
        <w:rPr>
          <w:rFonts w:ascii="Arial" w:hAnsi="Arial" w:cs="Arial"/>
          <w:color w:val="212121"/>
          <w:sz w:val="24"/>
          <w:szCs w:val="24"/>
        </w:rPr>
        <w:br/>
        <w:t>      Většina depresivních stavů má příznivý průběh. Pacient se v průběhu naší léčby probouzí jakoby ze zlého snu. Je to nádherný pocit jak pro pacienta tak pro lékaře. Se zlepšováním nálady se upravují také další psychické funkce. Pacient začíná být optimistický, lépe spí, stravuje se, je aktivní, všímá si a komunikuje s lidmi okolo sebe. Ale i v takovýchto případech musíme být ostražití. Symptomatika se mohou při velké zátěži vrátit. Důležité je pravidelné užívání léků, spontálně je nevysazovat. Nechat dobu užívání léků na ošetřujícím lékaři. Jestliže naši pacienti mají jen individuální zážitek sami se sebou, tak lékaři už ošetřovali množství podobných stavů. Mají také zkušenosti a vědí, jaký typ léku je potřebný na různé formy deprese.</w:t>
      </w:r>
      <w:r w:rsidRPr="007F6366">
        <w:rPr>
          <w:rFonts w:ascii="Arial" w:hAnsi="Arial" w:cs="Arial"/>
          <w:color w:val="212121"/>
          <w:sz w:val="24"/>
          <w:szCs w:val="24"/>
        </w:rPr>
        <w:br/>
        <w:t xml:space="preserve">      Součástí vyšetření je také pátrání po příčinách depresivních stavů. Někdy je ani nenacházíme. Tehdy uvažujeme o vnitřní prodispozici pacienta k rozvoji chorobného smutku. Často však najdeme příčinu deprese ve škodlivých návycích. Pacienti pijí alkohol, berou drogy, užívají léky bez doporučení lékaře. Tehdy klademe důraz na odvykací léčbu. Upozorňujeme na nutnost abstinence. Někdy je za vznik deprese zodpovědné prostředí pacienta, ve kterém žije. Rozvrat manželství, špatná ekonomická situace, ztráta zaměstnání, náhlá ztráta milované osoby. Tady je naše </w:t>
      </w:r>
      <w:r w:rsidRPr="007F6366">
        <w:rPr>
          <w:rFonts w:ascii="Arial" w:hAnsi="Arial" w:cs="Arial"/>
          <w:color w:val="212121"/>
          <w:sz w:val="24"/>
          <w:szCs w:val="24"/>
        </w:rPr>
        <w:lastRenderedPageBreak/>
        <w:t>léčebné působení zaměřené na řešení manželské krize, pomáháme pacientovi při řešení jeho těžké životní situace. V těchto případech je situace komplikována naším apelem na okolí pacienta. Toto však velmi těžko akceptuje, že je spoluzodpovědné za stav pacienta.</w:t>
      </w:r>
      <w:r w:rsidRPr="007F6366">
        <w:rPr>
          <w:rFonts w:ascii="Arial" w:hAnsi="Arial" w:cs="Arial"/>
          <w:color w:val="212121"/>
          <w:sz w:val="24"/>
          <w:szCs w:val="24"/>
        </w:rPr>
        <w:br/>
        <w:t>      Mimo léků léčíme pacienty také psychoterapií. Hledáme příčiny, které jsou zodpovědné za vznik onemocnění. Informujeme pacienty o průběhu, příčinách, prognóze depresivních stavů. Jsou zařazeni do skupinové psychoterapie, kde pod vedením terapeuta nacházejí odpovědi na svoje vnitřní prožívání. Dosahují vhled a náhled na množství problémů, které tíží jejich duši.</w:t>
      </w:r>
      <w:r w:rsidRPr="007F6366">
        <w:rPr>
          <w:rFonts w:ascii="Arial" w:hAnsi="Arial" w:cs="Arial"/>
          <w:color w:val="212121"/>
          <w:sz w:val="24"/>
          <w:szCs w:val="24"/>
        </w:rPr>
        <w:br/>
        <w:t>      Často se depresivní pacienti pokoušejí o sebevraždu. Tuto skutečnost musíme brát do úvahy při léčbě pacienta. Vždyť mu mimo jiného předepisujeme léky, které při předávkování zabíjejí. Starší antidepresiva měli tento potenciál vysoký, novější už jsou méně toxické. Jestliže získáme pocit, že je hrozba velká, měli bychom pacienta hospitalizovat a v kritické době hlídat, také za cenu jeho omezení v pohybu. Lidský život je natolik jedinečný v každém z nás, že to stojí za to. Říkají nám o tom pacienti, kteří se uzdraví z deprese. Nutkání zemřít prožívají teď jako něco cizí, nepochopitelné. Vždyť je v životě čeká ještě hodně pěkných chvil. Dnešní zármutek nám vyprchá a zítra se opět vracíme do života a těšíme se z každé příjemné chvíle.</w:t>
      </w:r>
      <w:r w:rsidRPr="007F6366">
        <w:rPr>
          <w:rFonts w:ascii="Arial" w:hAnsi="Arial" w:cs="Arial"/>
          <w:color w:val="212121"/>
          <w:sz w:val="24"/>
          <w:szCs w:val="24"/>
        </w:rPr>
        <w:br/>
        <w:t>      Dalším rizikem při léčbě depresivních stavů je přechod do manického obrazu, kdy je stav pacieta opakem depresivního stavu. Má dobrou náladu, je velmi aktivní, nedá se usměrnit, nespí. Začne práci a nedokončí ji. Přeskakuje z věci na věc. Tady nevystačíme s léčbou antidepresivy, ale musíme je vysadit a podávat neuroleptika a jiná psychofarmaka. U takovýchto stavů se nám osvědčují také lithium a antiepileptika, které preventivně zabraňují vzniku maniacko-depresivní symptomatiky.</w:t>
      </w:r>
      <w:r w:rsidRPr="007F6366">
        <w:rPr>
          <w:rFonts w:ascii="Arial" w:hAnsi="Arial" w:cs="Arial"/>
          <w:color w:val="212121"/>
          <w:sz w:val="24"/>
          <w:szCs w:val="24"/>
        </w:rPr>
        <w:br/>
        <w:t>      V prevenci deprese je velmi potřebná zdravá životospráva. Rozdělení života na práci a oddych. Konstruktivní řešení každé konfliktní životní situace. Jsou teorie, které za vznik deprese činí odpovědné početné, i když v intenzitě menší traumatické zážitky. Potom onemocnění vznikne také bez zřejmého vnějšího vlivu.</w:t>
      </w:r>
      <w:r w:rsidRPr="007F6366">
        <w:rPr>
          <w:rFonts w:ascii="Arial" w:hAnsi="Arial" w:cs="Arial"/>
          <w:color w:val="212121"/>
          <w:sz w:val="24"/>
          <w:szCs w:val="24"/>
        </w:rPr>
        <w:br/>
        <w:t>      Jak vidíme na vzniku chorobného smutku se podílí množství faktorů. Jejich správná identifikace a interpretace je důležitá pro optimální léčbu. Nebagatelizujme včasné příznaky. Je lepší se zmýlit a navštívit lékaře, než se dopustit osudové chyby. I když je lidská duše zahalená množstvím tajemství, přece už máme opěrné body, na kterých můžeme stavět. Deprese je léčitelná.</w:t>
      </w:r>
      <w:r w:rsidRPr="007F6366">
        <w:rPr>
          <w:rFonts w:ascii="Arial" w:hAnsi="Arial" w:cs="Arial"/>
          <w:color w:val="212121"/>
          <w:sz w:val="24"/>
          <w:szCs w:val="24"/>
        </w:rPr>
        <w:br/>
        <w:t>      V průběhu své praxe na psychiatrii jsem se setkal s množstvím pacientů. Depresivní pacienti tvoří poměrně rozsáhlou skupinu. Za rozhodující moment v léčbě považuji důvěru ve správnost léčby. Pacienti, kteří spolupracovali a užívali léky podle předpisu se daleko lépe dostávali z onemocnění a také prognóza byla daleko lepší než u nespolupracujících pacientů. Je to přímo neuvěřitelné, když nás přijde po létech navštívit pacient, který byl v průběhu hospitalizace v těžké depresi. Teď přijde s elánem, plný optimismu a odhodlání prožít svůj život šťastně. Prožíváme s ním to štěstí, vždyť v jeho zdraví také my nacházíme smysl života.</w:t>
      </w:r>
      <w:r w:rsidRPr="007F6366">
        <w:rPr>
          <w:rFonts w:ascii="Arial" w:hAnsi="Arial" w:cs="Arial"/>
          <w:color w:val="212121"/>
          <w:sz w:val="24"/>
          <w:szCs w:val="24"/>
        </w:rPr>
        <w:br/>
        <w:t xml:space="preserve">      Deprese je onemocnění, které otřese základem lidské existence. Co je však potěšitelné a mimořádně nadějné, že vyléčený pacient je úplně v pořádku. Onemocnění nezanechává žádné stopy na psychice. Má obvykle příznivější průběh než jiné psychické poruchy. Pacienti se vrací ke svým rodinám, do práce, ke svým přátelům. Je na nich jak budou spolupracovat s lékařem, zda budou užívat léky, zda změní své nevhodné návyky. O svých problémech mluvte, nepotlačujte v sobě </w:t>
      </w:r>
      <w:r w:rsidRPr="007F6366">
        <w:rPr>
          <w:rFonts w:ascii="Arial" w:hAnsi="Arial" w:cs="Arial"/>
          <w:color w:val="212121"/>
          <w:sz w:val="24"/>
          <w:szCs w:val="24"/>
        </w:rPr>
        <w:lastRenderedPageBreak/>
        <w:t>konflikty, zajímejte se o své okolí, pěstujte zájmy. Věnujte se práci a dopřejte si odpočinek. Plnohodnotný život je nejlepší prevencí proti duševním nemocem.</w:t>
      </w:r>
    </w:p>
    <w:p w14:paraId="3AD90B70" w14:textId="7360ECEB"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Karel Škach</w:t>
      </w:r>
      <w:r w:rsidRPr="007F6366">
        <w:rPr>
          <w:rFonts w:ascii="Arial" w:hAnsi="Arial" w:cs="Arial"/>
          <w:color w:val="840052"/>
          <w:sz w:val="24"/>
          <w:szCs w:val="24"/>
        </w:rPr>
        <w:br/>
        <w:t>V říši snů</w:t>
      </w:r>
    </w:p>
    <w:p w14:paraId="4E317810" w14:textId="37DD5E71"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Je noc, s sebou si mne vem,</w:t>
      </w:r>
    </w:p>
    <w:p w14:paraId="5AD7E92F"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já jsem tvůj sen.</w:t>
      </w:r>
    </w:p>
    <w:p w14:paraId="28199514"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V noci se do lidských spánků vkrádám.</w:t>
      </w:r>
    </w:p>
    <w:p w14:paraId="7878F468"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Já tě uspím, ukolébám,</w:t>
      </w:r>
    </w:p>
    <w:p w14:paraId="5345394F"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do říše snů tě zavedu.</w:t>
      </w:r>
    </w:p>
    <w:p w14:paraId="21B46B89"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218E2676"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V říši snů můžeš ruce roztáhnout,</w:t>
      </w:r>
    </w:p>
    <w:p w14:paraId="65663F7A"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mávat s nimi jako pták,</w:t>
      </w:r>
    </w:p>
    <w:p w14:paraId="1E9E1785"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přitažlivost země překonat.</w:t>
      </w:r>
    </w:p>
    <w:p w14:paraId="31F907E2"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39B03647"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Letět nad domy, nad stromy.</w:t>
      </w:r>
    </w:p>
    <w:p w14:paraId="381F1F14"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Vzlétnout do oblak a pak rovnou ke hvězdám.</w:t>
      </w:r>
    </w:p>
    <w:p w14:paraId="1CF82194"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Chvíli zůstat,</w:t>
      </w:r>
    </w:p>
    <w:p w14:paraId="762CE009"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a na ně zblízka se podívat.</w:t>
      </w:r>
    </w:p>
    <w:p w14:paraId="329BBF18"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To ti můžu udělat,</w:t>
      </w:r>
    </w:p>
    <w:p w14:paraId="1BFEBF15"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jsem přece tvůj sen!</w:t>
      </w:r>
    </w:p>
    <w:p w14:paraId="16F5476C"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5AC1B5F3"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Všecko, co budeš si přát,</w:t>
      </w:r>
    </w:p>
    <w:p w14:paraId="546E2290"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u mne můžeš mít.</w:t>
      </w:r>
    </w:p>
    <w:p w14:paraId="2030CEBF"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Děvčeti, které máš,</w:t>
      </w:r>
    </w:p>
    <w:p w14:paraId="0B784676"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pohlazení, políbení dát.</w:t>
      </w:r>
    </w:p>
    <w:p w14:paraId="2033E4E0"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Od ní červenou růži dostat.</w:t>
      </w:r>
    </w:p>
    <w:p w14:paraId="01E02E36"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To všechno můžeš jen v říši snů.</w:t>
      </w:r>
    </w:p>
    <w:p w14:paraId="10597003"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p>
    <w:p w14:paraId="522AE4E1"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Spíš, já tě opouštím.</w:t>
      </w:r>
    </w:p>
    <w:p w14:paraId="529B68A6"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Když se probudíš, je bílý den.</w:t>
      </w:r>
    </w:p>
    <w:p w14:paraId="2F0A8B23"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Uvidíš a řekneš,</w:t>
      </w:r>
    </w:p>
    <w:p w14:paraId="42888798"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r>
      <w:r w:rsidRPr="007F6366">
        <w:rPr>
          <w:rFonts w:ascii="Courier New" w:eastAsia="Times New Roman" w:hAnsi="Courier New" w:cs="Courier New"/>
          <w:b/>
          <w:bCs/>
          <w:color w:val="212121"/>
          <w:sz w:val="24"/>
          <w:szCs w:val="24"/>
          <w:lang w:eastAsia="cs-CZ"/>
        </w:rPr>
        <w:tab/>
        <w:t>že to byl jen krásný sen.</w:t>
      </w:r>
    </w:p>
    <w:p w14:paraId="0AC6AFCF" w14:textId="77777777" w:rsidR="007F6366" w:rsidRPr="007F6366" w:rsidRDefault="007F6366" w:rsidP="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F6366">
        <w:rPr>
          <w:rFonts w:ascii="Courier New" w:eastAsia="Times New Roman" w:hAnsi="Courier New" w:cs="Courier New"/>
          <w:b/>
          <w:bCs/>
          <w:color w:val="212121"/>
          <w:sz w:val="24"/>
          <w:szCs w:val="24"/>
          <w:lang w:eastAsia="cs-CZ"/>
        </w:rPr>
        <w:t xml:space="preserve">   </w:t>
      </w:r>
      <w:r w:rsidRPr="007F6366">
        <w:rPr>
          <w:rFonts w:ascii="Courier New" w:eastAsia="Times New Roman" w:hAnsi="Courier New" w:cs="Courier New"/>
          <w:b/>
          <w:bCs/>
          <w:color w:val="212121"/>
          <w:sz w:val="24"/>
          <w:szCs w:val="24"/>
          <w:lang w:eastAsia="cs-CZ"/>
        </w:rPr>
        <w:tab/>
      </w:r>
    </w:p>
    <w:p w14:paraId="686DF43F" w14:textId="7C684B18" w:rsidR="007F6366" w:rsidRPr="007F6366" w:rsidRDefault="007F6366" w:rsidP="007F6366">
      <w:pPr>
        <w:rPr>
          <w:rFonts w:ascii="Arial" w:hAnsi="Arial" w:cs="Arial"/>
          <w:color w:val="840052"/>
          <w:sz w:val="24"/>
          <w:szCs w:val="24"/>
        </w:rPr>
      </w:pPr>
      <w:r w:rsidRPr="007F6366">
        <w:rPr>
          <w:rFonts w:ascii="Arial" w:hAnsi="Arial" w:cs="Arial"/>
          <w:color w:val="840052"/>
          <w:sz w:val="24"/>
          <w:szCs w:val="24"/>
        </w:rPr>
        <w:t>MUdr. O. Vinař, MUDr. J. Praško</w:t>
      </w:r>
      <w:r w:rsidRPr="007F6366">
        <w:rPr>
          <w:rFonts w:ascii="Arial" w:hAnsi="Arial" w:cs="Arial"/>
          <w:color w:val="840052"/>
          <w:sz w:val="24"/>
          <w:szCs w:val="24"/>
        </w:rPr>
        <w:br/>
        <w:t>Deprese - pomoc rodiny</w:t>
      </w:r>
    </w:p>
    <w:p w14:paraId="4815D0BA" w14:textId="18909F4E" w:rsidR="007F6366" w:rsidRPr="007F6366" w:rsidRDefault="007F6366" w:rsidP="007F6366">
      <w:pPr>
        <w:rPr>
          <w:sz w:val="24"/>
          <w:szCs w:val="24"/>
        </w:rPr>
      </w:pPr>
      <w:r w:rsidRPr="007F6366">
        <w:rPr>
          <w:rStyle w:val="PromnnHTML"/>
          <w:rFonts w:ascii="Arial" w:hAnsi="Arial" w:cs="Arial"/>
          <w:color w:val="212121"/>
          <w:sz w:val="24"/>
          <w:szCs w:val="24"/>
        </w:rPr>
        <w:t>Protže deprese způsobuje, že se cítíme vyčerpaní a bezmocní, budete potřebovat pomoc od ostatních. Jenže lidé, kteří depresi nezažili, nemohou plně porozumět, co všechno deprese způsobuje. Blízkým věnujme několik následujících řádků:</w:t>
      </w:r>
      <w:r w:rsidRPr="007F6366">
        <w:rPr>
          <w:rFonts w:ascii="Arial" w:hAnsi="Arial" w:cs="Arial"/>
          <w:color w:val="212121"/>
          <w:sz w:val="24"/>
          <w:szCs w:val="24"/>
        </w:rPr>
        <w:br/>
      </w:r>
      <w:r w:rsidRPr="007F6366">
        <w:rPr>
          <w:rFonts w:ascii="Arial" w:hAnsi="Arial" w:cs="Arial"/>
          <w:color w:val="212121"/>
          <w:sz w:val="24"/>
          <w:szCs w:val="24"/>
        </w:rPr>
        <w:br/>
        <w:t>DEPRESE JE NEMOC A NE LENOST, NEOCHOTA NEBO ÚTĚK OD PRÁCE ČI NEPŘÍJEMNOSTI. Ten, kdo ji trpí, si to žádným způsobem nezavinil. Léčba ho může deprese zbavit, ale potřebuje vaši pomoc, přijetí, ohledy a trpělivost. Víme, že i pro rodinu je velmi těžké, jestliže někdo z jejích členů onemocní depresí. Často se hledá viník, buď v nemocném nebo v jiném členu rodiny. Za depresi nikdo z vás nemůže. Podpora rodiny však může léčbu deprese ulehčit a zkrátit.</w:t>
      </w:r>
      <w:r w:rsidRPr="007F6366">
        <w:rPr>
          <w:rFonts w:ascii="Arial" w:hAnsi="Arial" w:cs="Arial"/>
          <w:color w:val="212121"/>
          <w:sz w:val="24"/>
          <w:szCs w:val="24"/>
        </w:rPr>
        <w:br/>
        <w:t xml:space="preserve">PODPOŘTE ROZHODNUTÍ DEPRESIVNÍHO VYHLEDAT LÉKAŘE A ZAČÍT LÉČBU. Neodkládejte to! Čím dříve se depresivní pacient začne léčit, tím bude léčba úspěšnější a kratší. Léčba "zanedbané" deprese obvykle trvá delší dobu. Někdy je </w:t>
      </w:r>
      <w:r w:rsidRPr="007F6366">
        <w:rPr>
          <w:rFonts w:ascii="Arial" w:hAnsi="Arial" w:cs="Arial"/>
          <w:color w:val="212121"/>
          <w:sz w:val="24"/>
          <w:szCs w:val="24"/>
        </w:rPr>
        <w:lastRenderedPageBreak/>
        <w:t>potřebné doprovodit nemocného k lékaři, někdy je nutné kontrolovat, zda si nezapomenul vzít léky.</w:t>
      </w:r>
      <w:r w:rsidRPr="007F6366">
        <w:rPr>
          <w:rFonts w:ascii="Arial" w:hAnsi="Arial" w:cs="Arial"/>
          <w:color w:val="212121"/>
          <w:sz w:val="24"/>
          <w:szCs w:val="24"/>
        </w:rPr>
        <w:br/>
        <w:t>V PRÚBĚHU CELÉ LÉČBY PODPORUJTE, ABY VYTRVAL, dokud příznaky neustoupí, což může trvat několik týdnů či měsíců. Podporujte ho v léčbě a užívání léků i potom, co příznaky nemoci úplně ustoupily. Je totiž třeba zabránit návratu deprese.</w:t>
      </w:r>
      <w:r w:rsidRPr="007F6366">
        <w:rPr>
          <w:rFonts w:ascii="Arial" w:hAnsi="Arial" w:cs="Arial"/>
          <w:color w:val="212121"/>
          <w:sz w:val="24"/>
          <w:szCs w:val="24"/>
        </w:rPr>
        <w:br/>
        <w:t>NEPODCEŇUJTE POZNÁMKY O SAMOVRAŽDĚ. V případě, že se objeví, nenechávejte nemocného samotného a ihned to oznamte lékaři.</w:t>
      </w:r>
      <w:r w:rsidRPr="007F6366">
        <w:rPr>
          <w:rFonts w:ascii="Arial" w:hAnsi="Arial" w:cs="Arial"/>
          <w:color w:val="212121"/>
          <w:sz w:val="24"/>
          <w:szCs w:val="24"/>
        </w:rPr>
        <w:br/>
        <w:t>NEZLEHČUJTE STAV NEMOCNÉHO, NEOBVIŇUJTE HO, že je líný, nebo že se málo snaží. Neobviňujte depresivní pacienty ze "schválnosti" a neříkejte jim, že jsou "blázni" apod. - není to pravda. Navíc takovéto předsudky zhoršují depresi. Je nutné vyhnout se kritizování, mentorování, napomínání, nucení k tomu, aby "se víc snažili", "projevili víc vůle", "nebyli takoví líní" a tak dále. Takovéto naléhání jim vysloveně škodí, protože vede k výčitkám, kterých už mají až tak dost. Člověk v depresi líný není a jeho vůle je postižená nemocí. Sám to nedokáže překonat,i kdyby hodně chtěl. Za to, že prožívá depresi se velmi stydí. Výčitky a mentorování jeho stav jen zhoršují. I bez nich si sám stále něco vyčítá a neustále sám sebe kritizuje. Pro blízké je důležité, aby neznevažovali pocity nemocného, nepochybovali o tom, že prožívá to, co říká, nepřesvědčovali ho, že to tak není. Naopak, snažte se mu pomoci dělat věci, na které nestačí.</w:t>
      </w:r>
      <w:r w:rsidRPr="007F6366">
        <w:rPr>
          <w:rFonts w:ascii="Arial" w:hAnsi="Arial" w:cs="Arial"/>
          <w:color w:val="212121"/>
          <w:sz w:val="24"/>
          <w:szCs w:val="24"/>
        </w:rPr>
        <w:br/>
        <w:t>ČLOVĚK V DEPRESI POTŘEBUJE HLAVNĚ CITOVOU PODPORU. Citová podpora znamená laskavost, trpělivost a porozumění. Depresivní člověk potřebuje cítit, že ho přijímáme, i když je nemocný. Poskytujeme mu zázemí, povzbuzujeme ho v trpělivosti a snažíme se o citlivé zacházení a pozorné naslouchání. Při katastrofických scénářích je třeba poukázat na to, co je reálné. Důležité je posilovat naději na vyléčení, i když depresivní člověk tomu často nevěří. Naštěstí je to pravda - deprese je dobře léčitelné onemocnění.</w:t>
      </w:r>
      <w:r w:rsidRPr="007F6366">
        <w:rPr>
          <w:rFonts w:ascii="Arial" w:hAnsi="Arial" w:cs="Arial"/>
          <w:color w:val="212121"/>
          <w:sz w:val="24"/>
          <w:szCs w:val="24"/>
        </w:rPr>
        <w:br/>
        <w:t>ZKUSTE DEPRESIVNÍHO ČLOVĚKA K ČINNOSTEM NENUTIT, ALE TRPĚLIVĚ MU JE NABÍZET. Sami též zvažte, zda toho není na něj příliš. Má příliš málo energie. Pozvěte depresivního člověka na procházku,na krátký výlet, do kina nebo na jiné aktivity, o kterých víte, že je má rád. Neurazte se, když vás odmítne a zkuste to znovu. Posilujte ho v účasti na takových aktivitách, které mu přinášely radost nebo alespoň úlevu. Mohou to být koníčky, sportovní aktivity, kulturní nebo církevní zážitky. Dbejte však na to, aby jich nebylo příliš mnoho, depresivní lidé potřebují společnost a doprovod, ale přehnaná péče někdy může zhoršovat pocity viny a selhání. Pomoc musí být dávkována v rozumné míře. Pokud jde o běžné denní činnosti jako je uklízení, umývání nádobí, žehlení - zvažte co je v jeho silách. Nenuťte ho násilím, aby tyto činnosti vykonával, spíše zkuste ze začátku dělat společně malé úkoly a postupně, jak se bude stav zlepšovat, nechávat víc na něm.</w:t>
      </w:r>
      <w:r w:rsidRPr="007F6366">
        <w:rPr>
          <w:rFonts w:ascii="Arial" w:hAnsi="Arial" w:cs="Arial"/>
          <w:color w:val="212121"/>
          <w:sz w:val="24"/>
          <w:szCs w:val="24"/>
        </w:rPr>
        <w:br/>
        <w:t>V DEPRESI NEMOHOU POMOCI LÉČITELÉ, AKUPUNKTURA, HOMEOPATIE NEBO JINÉ ALTERNATIVNÍ METODY, zejména pokud léčitel požaduje vyřazení antidepresivní medikace. To často vede k výraznému zhoršení stavu.</w:t>
      </w:r>
    </w:p>
    <w:sectPr w:rsidR="007F6366" w:rsidRPr="007F6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06543"/>
    <w:multiLevelType w:val="multilevel"/>
    <w:tmpl w:val="324E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954B6"/>
    <w:multiLevelType w:val="multilevel"/>
    <w:tmpl w:val="3DE84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5"/>
    <w:rsid w:val="0038334C"/>
    <w:rsid w:val="003C01EB"/>
    <w:rsid w:val="005E51D5"/>
    <w:rsid w:val="007F6366"/>
    <w:rsid w:val="00A03D18"/>
    <w:rsid w:val="00BF0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066"/>
  <w15:chartTrackingRefBased/>
  <w15:docId w15:val="{E6765999-B413-4542-9D4F-332E2DDC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F63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F6366"/>
    <w:rPr>
      <w:b/>
      <w:bCs/>
    </w:rPr>
  </w:style>
  <w:style w:type="character" w:styleId="PromnnHTML">
    <w:name w:val="HTML Variable"/>
    <w:basedOn w:val="Standardnpsmoodstavce"/>
    <w:uiPriority w:val="99"/>
    <w:semiHidden/>
    <w:unhideWhenUsed/>
    <w:rsid w:val="007F6366"/>
    <w:rPr>
      <w:i/>
      <w:iCs/>
    </w:rPr>
  </w:style>
  <w:style w:type="paragraph" w:styleId="FormtovanvHTML">
    <w:name w:val="HTML Preformatted"/>
    <w:basedOn w:val="Normln"/>
    <w:link w:val="FormtovanvHTMLChar"/>
    <w:uiPriority w:val="99"/>
    <w:semiHidden/>
    <w:unhideWhenUsed/>
    <w:rsid w:val="007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F6366"/>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4096">
      <w:bodyDiv w:val="1"/>
      <w:marLeft w:val="0"/>
      <w:marRight w:val="0"/>
      <w:marTop w:val="0"/>
      <w:marBottom w:val="0"/>
      <w:divBdr>
        <w:top w:val="none" w:sz="0" w:space="0" w:color="auto"/>
        <w:left w:val="none" w:sz="0" w:space="0" w:color="auto"/>
        <w:bottom w:val="none" w:sz="0" w:space="0" w:color="auto"/>
        <w:right w:val="none" w:sz="0" w:space="0" w:color="auto"/>
      </w:divBdr>
    </w:div>
    <w:div w:id="559364341">
      <w:bodyDiv w:val="1"/>
      <w:marLeft w:val="0"/>
      <w:marRight w:val="0"/>
      <w:marTop w:val="0"/>
      <w:marBottom w:val="0"/>
      <w:divBdr>
        <w:top w:val="none" w:sz="0" w:space="0" w:color="auto"/>
        <w:left w:val="none" w:sz="0" w:space="0" w:color="auto"/>
        <w:bottom w:val="none" w:sz="0" w:space="0" w:color="auto"/>
        <w:right w:val="none" w:sz="0" w:space="0" w:color="auto"/>
      </w:divBdr>
    </w:div>
    <w:div w:id="839928360">
      <w:bodyDiv w:val="1"/>
      <w:marLeft w:val="0"/>
      <w:marRight w:val="0"/>
      <w:marTop w:val="0"/>
      <w:marBottom w:val="0"/>
      <w:divBdr>
        <w:top w:val="none" w:sz="0" w:space="0" w:color="auto"/>
        <w:left w:val="none" w:sz="0" w:space="0" w:color="auto"/>
        <w:bottom w:val="none" w:sz="0" w:space="0" w:color="auto"/>
        <w:right w:val="none" w:sz="0" w:space="0" w:color="auto"/>
      </w:divBdr>
    </w:div>
    <w:div w:id="1212690644">
      <w:bodyDiv w:val="1"/>
      <w:marLeft w:val="0"/>
      <w:marRight w:val="0"/>
      <w:marTop w:val="0"/>
      <w:marBottom w:val="0"/>
      <w:divBdr>
        <w:top w:val="none" w:sz="0" w:space="0" w:color="auto"/>
        <w:left w:val="none" w:sz="0" w:space="0" w:color="auto"/>
        <w:bottom w:val="none" w:sz="0" w:space="0" w:color="auto"/>
        <w:right w:val="none" w:sz="0" w:space="0" w:color="auto"/>
      </w:divBdr>
    </w:div>
    <w:div w:id="21062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2449</Words>
  <Characters>14453</Characters>
  <Application>Microsoft Office Word</Application>
  <DocSecurity>0</DocSecurity>
  <Lines>120</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2020-11-07T07:53:00Z</dcterms:created>
  <dcterms:modified xsi:type="dcterms:W3CDTF">2020-11-07T08:19:00Z</dcterms:modified>
</cp:coreProperties>
</file>