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78E1E" w14:textId="77777777" w:rsidR="00F15219" w:rsidRPr="00DB1542" w:rsidRDefault="00DB1542">
      <w:pPr>
        <w:rPr>
          <w:sz w:val="40"/>
          <w:szCs w:val="40"/>
        </w:rPr>
      </w:pPr>
      <w:r w:rsidRPr="00DB1542">
        <w:rPr>
          <w:sz w:val="40"/>
          <w:szCs w:val="40"/>
        </w:rPr>
        <w:t>ZRCADLO 51 Rok vydání 2008:</w:t>
      </w:r>
    </w:p>
    <w:p w14:paraId="27D3CCDF" w14:textId="77777777" w:rsidR="00DB1542" w:rsidRPr="00DB1542" w:rsidRDefault="00DB1542">
      <w:pPr>
        <w:rPr>
          <w:sz w:val="24"/>
          <w:szCs w:val="24"/>
        </w:rPr>
      </w:pPr>
      <w:r w:rsidRPr="00DB1542">
        <w:rPr>
          <w:noProof/>
          <w:sz w:val="24"/>
          <w:szCs w:val="24"/>
        </w:rPr>
        <w:drawing>
          <wp:inline distT="0" distB="0" distL="0" distR="0" wp14:anchorId="06CECC74" wp14:editId="46862D59">
            <wp:extent cx="4572000" cy="6375400"/>
            <wp:effectExtent l="0" t="0" r="0" b="6350"/>
            <wp:docPr id="1" name="Obrázek 1" descr="Titulní stránka pod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odzimního čísla z našich tištěných vydání časopisu Zrcad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375400"/>
                    </a:xfrm>
                    <a:prstGeom prst="rect">
                      <a:avLst/>
                    </a:prstGeom>
                    <a:noFill/>
                    <a:ln>
                      <a:noFill/>
                    </a:ln>
                  </pic:spPr>
                </pic:pic>
              </a:graphicData>
            </a:graphic>
          </wp:inline>
        </w:drawing>
      </w:r>
    </w:p>
    <w:p w14:paraId="036754CB" w14:textId="77777777" w:rsidR="00DB1542" w:rsidRPr="00DB1542" w:rsidRDefault="00DB1542">
      <w:pPr>
        <w:rPr>
          <w:sz w:val="24"/>
          <w:szCs w:val="24"/>
        </w:rPr>
      </w:pPr>
      <w:r w:rsidRPr="00DB1542">
        <w:rPr>
          <w:sz w:val="24"/>
          <w:szCs w:val="24"/>
        </w:rPr>
        <w:t>Obsah:</w:t>
      </w:r>
    </w:p>
    <w:p w14:paraId="2E2C91B1"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Esej01</w:t>
      </w:r>
      <w:r w:rsidRPr="00DB1542">
        <w:rPr>
          <w:rFonts w:ascii="Arial" w:hAnsi="Arial" w:cs="Arial"/>
          <w:color w:val="212121"/>
        </w:rPr>
        <w:t> </w:t>
      </w:r>
      <w:r w:rsidRPr="00DB1542">
        <w:rPr>
          <w:rFonts w:ascii="Arial" w:hAnsi="Arial" w:cs="Arial"/>
          <w:color w:val="840052"/>
        </w:rPr>
        <w:t>"Co nového ve Fokusu Teplice?"</w:t>
      </w:r>
      <w:r w:rsidRPr="00DB1542">
        <w:rPr>
          <w:rFonts w:ascii="Arial" w:hAnsi="Arial" w:cs="Arial"/>
          <w:color w:val="212121"/>
        </w:rPr>
        <w:t xml:space="preserve"> je článkem od Martina Šebka, stálého přispěvatele z Fokusu Ústí nad </w:t>
      </w:r>
      <w:proofErr w:type="gramStart"/>
      <w:r w:rsidRPr="00DB1542">
        <w:rPr>
          <w:rFonts w:ascii="Arial" w:hAnsi="Arial" w:cs="Arial"/>
          <w:color w:val="212121"/>
        </w:rPr>
        <w:t>Labem - pobočka</w:t>
      </w:r>
      <w:proofErr w:type="gramEnd"/>
      <w:r w:rsidRPr="00DB1542">
        <w:rPr>
          <w:rFonts w:ascii="Arial" w:hAnsi="Arial" w:cs="Arial"/>
          <w:color w:val="212121"/>
        </w:rPr>
        <w:t xml:space="preserve"> Teplice.</w:t>
      </w:r>
    </w:p>
    <w:p w14:paraId="7EDDF1A3"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Esej02</w:t>
      </w:r>
      <w:r w:rsidRPr="00DB1542">
        <w:rPr>
          <w:rFonts w:ascii="Arial" w:hAnsi="Arial" w:cs="Arial"/>
          <w:color w:val="212121"/>
        </w:rPr>
        <w:t> </w:t>
      </w:r>
      <w:r w:rsidRPr="00DB1542">
        <w:rPr>
          <w:rFonts w:ascii="Arial" w:hAnsi="Arial" w:cs="Arial"/>
          <w:color w:val="840052"/>
        </w:rPr>
        <w:t>"A je to 10 let"</w:t>
      </w:r>
      <w:r w:rsidRPr="00DB1542">
        <w:rPr>
          <w:rFonts w:ascii="Arial" w:hAnsi="Arial" w:cs="Arial"/>
          <w:color w:val="212121"/>
        </w:rPr>
        <w:t xml:space="preserve"> je zamyšlením od Zdeňka Koška, stálého přispěvatele ze </w:t>
      </w:r>
      <w:proofErr w:type="spellStart"/>
      <w:r w:rsidRPr="00DB1542">
        <w:rPr>
          <w:rFonts w:ascii="Arial" w:hAnsi="Arial" w:cs="Arial"/>
          <w:color w:val="212121"/>
        </w:rPr>
        <w:t>Self</w:t>
      </w:r>
      <w:proofErr w:type="spellEnd"/>
      <w:r w:rsidRPr="00DB1542">
        <w:rPr>
          <w:rFonts w:ascii="Arial" w:hAnsi="Arial" w:cs="Arial"/>
          <w:color w:val="212121"/>
        </w:rPr>
        <w:t xml:space="preserve"> </w:t>
      </w:r>
      <w:proofErr w:type="spellStart"/>
      <w:r w:rsidRPr="00DB1542">
        <w:rPr>
          <w:rFonts w:ascii="Arial" w:hAnsi="Arial" w:cs="Arial"/>
          <w:color w:val="212121"/>
        </w:rPr>
        <w:t>Helpu</w:t>
      </w:r>
      <w:proofErr w:type="spellEnd"/>
      <w:r w:rsidRPr="00DB1542">
        <w:rPr>
          <w:rFonts w:ascii="Arial" w:hAnsi="Arial" w:cs="Arial"/>
          <w:color w:val="212121"/>
        </w:rPr>
        <w:t xml:space="preserve"> Ústí nad Labem.</w:t>
      </w:r>
    </w:p>
    <w:p w14:paraId="238BFF37"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Esej03</w:t>
      </w:r>
      <w:r w:rsidRPr="00DB1542">
        <w:rPr>
          <w:rFonts w:ascii="Arial" w:hAnsi="Arial" w:cs="Arial"/>
          <w:color w:val="212121"/>
        </w:rPr>
        <w:t> </w:t>
      </w:r>
      <w:r w:rsidRPr="00DB1542">
        <w:rPr>
          <w:rFonts w:ascii="Arial" w:hAnsi="Arial" w:cs="Arial"/>
          <w:color w:val="840052"/>
        </w:rPr>
        <w:t>"Výlet do Drážďan"</w:t>
      </w:r>
      <w:r w:rsidRPr="00DB1542">
        <w:rPr>
          <w:rFonts w:ascii="Arial" w:hAnsi="Arial" w:cs="Arial"/>
          <w:color w:val="212121"/>
        </w:rPr>
        <w:t> je vyprávěním od Jitky Kučerové, stálé přispěvatelky z Fokusu Ústí nad Labem.</w:t>
      </w:r>
    </w:p>
    <w:p w14:paraId="4CCAA457"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lastRenderedPageBreak/>
        <w:t>Esej04</w:t>
      </w:r>
      <w:r w:rsidRPr="00DB1542">
        <w:rPr>
          <w:rFonts w:ascii="Arial" w:hAnsi="Arial" w:cs="Arial"/>
          <w:color w:val="212121"/>
        </w:rPr>
        <w:t> </w:t>
      </w:r>
      <w:r w:rsidRPr="00DB1542">
        <w:rPr>
          <w:rFonts w:ascii="Arial" w:hAnsi="Arial" w:cs="Arial"/>
          <w:color w:val="840052"/>
        </w:rPr>
        <w:t>"Skloňování lásky"</w:t>
      </w:r>
      <w:r w:rsidRPr="00DB1542">
        <w:rPr>
          <w:rFonts w:ascii="Arial" w:hAnsi="Arial" w:cs="Arial"/>
          <w:color w:val="212121"/>
        </w:rPr>
        <w:t> je básní od autora pod pseudonymem D. M., nového přispěvatele do našeho časopisu Zrcadlo.</w:t>
      </w:r>
    </w:p>
    <w:p w14:paraId="150F82C3"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Esej05</w:t>
      </w:r>
      <w:r w:rsidRPr="00DB1542">
        <w:rPr>
          <w:rFonts w:ascii="Arial" w:hAnsi="Arial" w:cs="Arial"/>
          <w:color w:val="212121"/>
        </w:rPr>
        <w:t> </w:t>
      </w:r>
      <w:r w:rsidRPr="00DB1542">
        <w:rPr>
          <w:rFonts w:ascii="Arial" w:hAnsi="Arial" w:cs="Arial"/>
          <w:color w:val="840052"/>
        </w:rPr>
        <w:t>"Jak s nespavostí"</w:t>
      </w:r>
      <w:r w:rsidRPr="00DB1542">
        <w:rPr>
          <w:rFonts w:ascii="Arial" w:hAnsi="Arial" w:cs="Arial"/>
          <w:color w:val="212121"/>
        </w:rPr>
        <w:t> je článkem o aktuální situaci v psychiatrii ve vztahu k potřebě spánku od MUDr. Erika Petrovského, psychiatra z Ústí nad Labem.</w:t>
      </w:r>
    </w:p>
    <w:p w14:paraId="0F182E90"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Esej06</w:t>
      </w:r>
      <w:r w:rsidRPr="00DB1542">
        <w:rPr>
          <w:rFonts w:ascii="Arial" w:hAnsi="Arial" w:cs="Arial"/>
          <w:color w:val="212121"/>
        </w:rPr>
        <w:t> </w:t>
      </w:r>
      <w:r w:rsidRPr="00DB1542">
        <w:rPr>
          <w:rFonts w:ascii="Arial" w:hAnsi="Arial" w:cs="Arial"/>
          <w:color w:val="840052"/>
        </w:rPr>
        <w:t>"Doporučení k WWW ..."</w:t>
      </w:r>
      <w:r w:rsidRPr="00DB1542">
        <w:rPr>
          <w:rFonts w:ascii="Arial" w:hAnsi="Arial" w:cs="Arial"/>
          <w:color w:val="212121"/>
        </w:rPr>
        <w:t xml:space="preserve"> je souhrnem zkušeností s inovovanými webovými stránkami našeho občanského sdružení od </w:t>
      </w:r>
      <w:proofErr w:type="gramStart"/>
      <w:r w:rsidRPr="00DB1542">
        <w:rPr>
          <w:rFonts w:ascii="Arial" w:hAnsi="Arial" w:cs="Arial"/>
          <w:color w:val="212121"/>
        </w:rPr>
        <w:t>ing.</w:t>
      </w:r>
      <w:proofErr w:type="gramEnd"/>
      <w:r w:rsidRPr="00DB1542">
        <w:rPr>
          <w:rFonts w:ascii="Arial" w:hAnsi="Arial" w:cs="Arial"/>
          <w:color w:val="212121"/>
        </w:rPr>
        <w:t xml:space="preserve"> Vladimíra Smetany, občasného přispěvatele ze </w:t>
      </w:r>
      <w:proofErr w:type="spellStart"/>
      <w:r w:rsidRPr="00DB1542">
        <w:rPr>
          <w:rFonts w:ascii="Arial" w:hAnsi="Arial" w:cs="Arial"/>
          <w:color w:val="212121"/>
        </w:rPr>
        <w:t>Self</w:t>
      </w:r>
      <w:proofErr w:type="spellEnd"/>
      <w:r w:rsidRPr="00DB1542">
        <w:rPr>
          <w:rFonts w:ascii="Arial" w:hAnsi="Arial" w:cs="Arial"/>
          <w:color w:val="212121"/>
        </w:rPr>
        <w:t xml:space="preserve"> </w:t>
      </w:r>
      <w:proofErr w:type="spellStart"/>
      <w:r w:rsidRPr="00DB1542">
        <w:rPr>
          <w:rFonts w:ascii="Arial" w:hAnsi="Arial" w:cs="Arial"/>
          <w:color w:val="212121"/>
        </w:rPr>
        <w:t>Help</w:t>
      </w:r>
      <w:proofErr w:type="spellEnd"/>
      <w:r w:rsidRPr="00DB1542">
        <w:rPr>
          <w:rFonts w:ascii="Arial" w:hAnsi="Arial" w:cs="Arial"/>
          <w:color w:val="212121"/>
        </w:rPr>
        <w:t xml:space="preserve"> Ústí nad Labem.</w:t>
      </w:r>
    </w:p>
    <w:p w14:paraId="2DBEF4E0"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Esej07</w:t>
      </w:r>
      <w:r w:rsidRPr="00DB1542">
        <w:rPr>
          <w:rFonts w:ascii="Arial" w:hAnsi="Arial" w:cs="Arial"/>
          <w:color w:val="212121"/>
        </w:rPr>
        <w:t> </w:t>
      </w:r>
      <w:r w:rsidRPr="00DB1542">
        <w:rPr>
          <w:rFonts w:ascii="Arial" w:hAnsi="Arial" w:cs="Arial"/>
          <w:color w:val="840052"/>
        </w:rPr>
        <w:t>"Vaříme se Zrcadlem"</w:t>
      </w:r>
      <w:r w:rsidRPr="00DB1542">
        <w:rPr>
          <w:rFonts w:ascii="Arial" w:hAnsi="Arial" w:cs="Arial"/>
          <w:color w:val="212121"/>
        </w:rPr>
        <w:t xml:space="preserve"> je pokračující statí o studené kuchyni od Jana Bendla, stálého přispěvatele ze </w:t>
      </w:r>
      <w:proofErr w:type="spellStart"/>
      <w:r w:rsidRPr="00DB1542">
        <w:rPr>
          <w:rFonts w:ascii="Arial" w:hAnsi="Arial" w:cs="Arial"/>
          <w:color w:val="212121"/>
        </w:rPr>
        <w:t>Self</w:t>
      </w:r>
      <w:proofErr w:type="spellEnd"/>
      <w:r w:rsidRPr="00DB1542">
        <w:rPr>
          <w:rFonts w:ascii="Arial" w:hAnsi="Arial" w:cs="Arial"/>
          <w:color w:val="212121"/>
        </w:rPr>
        <w:t xml:space="preserve"> </w:t>
      </w:r>
      <w:proofErr w:type="spellStart"/>
      <w:r w:rsidRPr="00DB1542">
        <w:rPr>
          <w:rFonts w:ascii="Arial" w:hAnsi="Arial" w:cs="Arial"/>
          <w:color w:val="212121"/>
        </w:rPr>
        <w:t>Helpu</w:t>
      </w:r>
      <w:proofErr w:type="spellEnd"/>
      <w:r w:rsidRPr="00DB1542">
        <w:rPr>
          <w:rFonts w:ascii="Arial" w:hAnsi="Arial" w:cs="Arial"/>
          <w:color w:val="212121"/>
        </w:rPr>
        <w:t xml:space="preserve"> Ústí nad Labem.</w:t>
      </w:r>
    </w:p>
    <w:p w14:paraId="11C4EF73"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Esej08</w:t>
      </w:r>
      <w:r w:rsidRPr="00DB1542">
        <w:rPr>
          <w:rFonts w:ascii="Arial" w:hAnsi="Arial" w:cs="Arial"/>
          <w:color w:val="212121"/>
        </w:rPr>
        <w:t> </w:t>
      </w:r>
      <w:r w:rsidRPr="00DB1542">
        <w:rPr>
          <w:rFonts w:ascii="Arial" w:hAnsi="Arial" w:cs="Arial"/>
          <w:color w:val="840052"/>
        </w:rPr>
        <w:t>"MDAC"</w:t>
      </w:r>
      <w:r w:rsidRPr="00DB1542">
        <w:rPr>
          <w:rFonts w:ascii="Arial" w:hAnsi="Arial" w:cs="Arial"/>
          <w:color w:val="212121"/>
        </w:rPr>
        <w:t xml:space="preserve"> je z webových stránek mezinárodního sdružení </w:t>
      </w:r>
      <w:proofErr w:type="spellStart"/>
      <w:r w:rsidRPr="00DB1542">
        <w:rPr>
          <w:rFonts w:ascii="Arial" w:hAnsi="Arial" w:cs="Arial"/>
          <w:color w:val="212121"/>
        </w:rPr>
        <w:t>Mental</w:t>
      </w:r>
      <w:proofErr w:type="spellEnd"/>
      <w:r w:rsidRPr="00DB1542">
        <w:rPr>
          <w:rFonts w:ascii="Arial" w:hAnsi="Arial" w:cs="Arial"/>
          <w:color w:val="212121"/>
        </w:rPr>
        <w:t xml:space="preserve"> Disability </w:t>
      </w:r>
      <w:proofErr w:type="spellStart"/>
      <w:r w:rsidRPr="00DB1542">
        <w:rPr>
          <w:rFonts w:ascii="Arial" w:hAnsi="Arial" w:cs="Arial"/>
          <w:color w:val="212121"/>
        </w:rPr>
        <w:t>Advocacy</w:t>
      </w:r>
      <w:proofErr w:type="spellEnd"/>
      <w:r w:rsidRPr="00DB1542">
        <w:rPr>
          <w:rFonts w:ascii="Arial" w:hAnsi="Arial" w:cs="Arial"/>
          <w:color w:val="212121"/>
        </w:rPr>
        <w:t xml:space="preserve"> Center, které přeložil z angličtiny </w:t>
      </w:r>
      <w:proofErr w:type="spellStart"/>
      <w:r w:rsidRPr="00DB1542">
        <w:rPr>
          <w:rFonts w:ascii="Arial" w:hAnsi="Arial" w:cs="Arial"/>
          <w:color w:val="212121"/>
        </w:rPr>
        <w:t>Ing.Radek</w:t>
      </w:r>
      <w:proofErr w:type="spellEnd"/>
      <w:r w:rsidRPr="00DB1542">
        <w:rPr>
          <w:rFonts w:ascii="Arial" w:hAnsi="Arial" w:cs="Arial"/>
          <w:color w:val="212121"/>
        </w:rPr>
        <w:t xml:space="preserve"> Prouza, stálý přispěvatel ze </w:t>
      </w:r>
      <w:proofErr w:type="spellStart"/>
      <w:r w:rsidRPr="00DB1542">
        <w:rPr>
          <w:rFonts w:ascii="Arial" w:hAnsi="Arial" w:cs="Arial"/>
          <w:color w:val="212121"/>
        </w:rPr>
        <w:t>Self</w:t>
      </w:r>
      <w:proofErr w:type="spellEnd"/>
      <w:r w:rsidRPr="00DB1542">
        <w:rPr>
          <w:rFonts w:ascii="Arial" w:hAnsi="Arial" w:cs="Arial"/>
          <w:color w:val="212121"/>
        </w:rPr>
        <w:t xml:space="preserve"> </w:t>
      </w:r>
      <w:proofErr w:type="spellStart"/>
      <w:r w:rsidRPr="00DB1542">
        <w:rPr>
          <w:rFonts w:ascii="Arial" w:hAnsi="Arial" w:cs="Arial"/>
          <w:color w:val="212121"/>
        </w:rPr>
        <w:t>Helpu</w:t>
      </w:r>
      <w:proofErr w:type="spellEnd"/>
      <w:r w:rsidRPr="00DB1542">
        <w:rPr>
          <w:rFonts w:ascii="Arial" w:hAnsi="Arial" w:cs="Arial"/>
          <w:color w:val="212121"/>
        </w:rPr>
        <w:t xml:space="preserve"> Ústí nad Labem.</w:t>
      </w:r>
    </w:p>
    <w:p w14:paraId="4B22B97C"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Esej09</w:t>
      </w:r>
      <w:r w:rsidRPr="00DB1542">
        <w:rPr>
          <w:rFonts w:ascii="Arial" w:hAnsi="Arial" w:cs="Arial"/>
          <w:color w:val="212121"/>
        </w:rPr>
        <w:t> </w:t>
      </w:r>
      <w:r w:rsidRPr="00DB1542">
        <w:rPr>
          <w:rFonts w:ascii="Arial" w:hAnsi="Arial" w:cs="Arial"/>
          <w:color w:val="840052"/>
        </w:rPr>
        <w:t>"Něco pro ženy ..."</w:t>
      </w:r>
      <w:r w:rsidRPr="00DB1542">
        <w:rPr>
          <w:rFonts w:ascii="Arial" w:hAnsi="Arial" w:cs="Arial"/>
          <w:color w:val="212121"/>
        </w:rPr>
        <w:t xml:space="preserve"> je článkem od Jana Bendla, stálého přispěvatele ze </w:t>
      </w:r>
      <w:proofErr w:type="spellStart"/>
      <w:r w:rsidRPr="00DB1542">
        <w:rPr>
          <w:rFonts w:ascii="Arial" w:hAnsi="Arial" w:cs="Arial"/>
          <w:color w:val="212121"/>
        </w:rPr>
        <w:t>Self</w:t>
      </w:r>
      <w:proofErr w:type="spellEnd"/>
      <w:r w:rsidRPr="00DB1542">
        <w:rPr>
          <w:rFonts w:ascii="Arial" w:hAnsi="Arial" w:cs="Arial"/>
          <w:color w:val="212121"/>
        </w:rPr>
        <w:t xml:space="preserve"> </w:t>
      </w:r>
      <w:proofErr w:type="spellStart"/>
      <w:r w:rsidRPr="00DB1542">
        <w:rPr>
          <w:rFonts w:ascii="Arial" w:hAnsi="Arial" w:cs="Arial"/>
          <w:color w:val="212121"/>
        </w:rPr>
        <w:t>Helpu</w:t>
      </w:r>
      <w:proofErr w:type="spellEnd"/>
      <w:r w:rsidRPr="00DB1542">
        <w:rPr>
          <w:rFonts w:ascii="Arial" w:hAnsi="Arial" w:cs="Arial"/>
          <w:color w:val="212121"/>
        </w:rPr>
        <w:t xml:space="preserve"> Ústí nad Labem.</w:t>
      </w:r>
    </w:p>
    <w:p w14:paraId="0E32B86B" w14:textId="77777777" w:rsidR="00DB1542" w:rsidRPr="00DB1542" w:rsidRDefault="00DB1542" w:rsidP="00DB1542">
      <w:pPr>
        <w:pStyle w:val="Normlnweb"/>
        <w:jc w:val="both"/>
        <w:rPr>
          <w:rFonts w:ascii="Arial" w:hAnsi="Arial" w:cs="Arial"/>
          <w:color w:val="212121"/>
        </w:rPr>
      </w:pPr>
      <w:r w:rsidRPr="00DB1542">
        <w:rPr>
          <w:rStyle w:val="Siln"/>
          <w:rFonts w:ascii="Arial" w:hAnsi="Arial" w:cs="Arial"/>
          <w:color w:val="212121"/>
        </w:rPr>
        <w:t>Esej10</w:t>
      </w:r>
      <w:r w:rsidRPr="00DB1542">
        <w:rPr>
          <w:rFonts w:ascii="Arial" w:hAnsi="Arial" w:cs="Arial"/>
          <w:color w:val="212121"/>
        </w:rPr>
        <w:t> </w:t>
      </w:r>
      <w:r w:rsidRPr="00DB1542">
        <w:rPr>
          <w:rFonts w:ascii="Arial" w:hAnsi="Arial" w:cs="Arial"/>
          <w:color w:val="840052"/>
        </w:rPr>
        <w:t>"Báseň pro tebe"</w:t>
      </w:r>
      <w:r w:rsidRPr="00DB1542">
        <w:rPr>
          <w:rFonts w:ascii="Arial" w:hAnsi="Arial" w:cs="Arial"/>
          <w:color w:val="212121"/>
        </w:rPr>
        <w:t> je básní od Jitky Kučerové, stálé přispěvatelky z Fokusu Ústí nad Labem.</w:t>
      </w:r>
    </w:p>
    <w:p w14:paraId="4AD9A9B3"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840052"/>
          <w:sz w:val="24"/>
          <w:szCs w:val="24"/>
          <w:lang w:eastAsia="cs-CZ"/>
        </w:rPr>
        <w:t>Martin Šebek</w:t>
      </w:r>
      <w:r w:rsidRPr="00DB1542">
        <w:rPr>
          <w:rFonts w:ascii="Arial" w:eastAsia="Times New Roman" w:hAnsi="Arial" w:cs="Arial"/>
          <w:color w:val="840052"/>
          <w:sz w:val="24"/>
          <w:szCs w:val="24"/>
          <w:lang w:eastAsia="cs-CZ"/>
        </w:rPr>
        <w:br/>
      </w: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Co nového ve Fokusu Teplice?</w:t>
      </w:r>
      <w:r w:rsidRPr="00DB1542">
        <w:rPr>
          <w:rFonts w:ascii="Arial" w:eastAsia="Times New Roman" w:hAnsi="Arial" w:cs="Arial"/>
          <w:color w:val="840052"/>
          <w:sz w:val="24"/>
          <w:szCs w:val="24"/>
          <w:lang w:eastAsia="cs-CZ"/>
        </w:rPr>
        <w:br/>
      </w:r>
    </w:p>
    <w:p w14:paraId="1B502726"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Už je to rok, kdy Altánu došel dech, a Ivana, zaměstnanec Altánu, se vrátila z mateřské dovolené a obrátila se o pomoc na Fokus v Ústí nad Labem. Tak vznikl Fokus Ústí nad Labem, pobočka Teplice.</w:t>
      </w:r>
      <w:r w:rsidRPr="00DB1542">
        <w:rPr>
          <w:rFonts w:ascii="Arial" w:eastAsia="Times New Roman" w:hAnsi="Arial" w:cs="Arial"/>
          <w:color w:val="212121"/>
          <w:sz w:val="24"/>
          <w:szCs w:val="24"/>
          <w:lang w:eastAsia="cs-CZ"/>
        </w:rPr>
        <w:br/>
        <w:t xml:space="preserve">      Po prázdninách, ve stejných prostorách nad restaurací Septim, za přispění pana Hrozy, za symbolickou korunu, začaly od listopadu fungovat zase programy. Na jaře přišel pan Hroza s tím, že by chtěl obnovit už rok chátrající restauraci Septim a řekl Ivaně, že by nechtěl, aby se z restaurace stala herna, jako jedna z mnoha v Teplicích, které vydělávají na chorobné závislosti nezaměstnaných občanů Teplic, tzv. </w:t>
      </w:r>
      <w:proofErr w:type="spellStart"/>
      <w:r w:rsidRPr="00DB1542">
        <w:rPr>
          <w:rFonts w:ascii="Arial" w:eastAsia="Times New Roman" w:hAnsi="Arial" w:cs="Arial"/>
          <w:color w:val="212121"/>
          <w:sz w:val="24"/>
          <w:szCs w:val="24"/>
          <w:lang w:eastAsia="cs-CZ"/>
        </w:rPr>
        <w:t>gemblérství</w:t>
      </w:r>
      <w:proofErr w:type="spellEnd"/>
      <w:r w:rsidRPr="00DB1542">
        <w:rPr>
          <w:rFonts w:ascii="Arial" w:eastAsia="Times New Roman" w:hAnsi="Arial" w:cs="Arial"/>
          <w:color w:val="212121"/>
          <w:sz w:val="24"/>
          <w:szCs w:val="24"/>
          <w:lang w:eastAsia="cs-CZ"/>
        </w:rPr>
        <w:t>, takže navrhl Ivaně možnost přebudovat ji na kavárnu patřící Fokusu. Ta by tak rozšířila o jednu počet již existující kavárny Bárka v Ústí nad Labem. Následně za námi přijel do Teplic pracovník Fokusu Martin Lán a informoval nás o cateringu a kavárně Bárka.</w:t>
      </w:r>
      <w:r w:rsidRPr="00DB1542">
        <w:rPr>
          <w:rFonts w:ascii="Arial" w:eastAsia="Times New Roman" w:hAnsi="Arial" w:cs="Arial"/>
          <w:color w:val="212121"/>
          <w:sz w:val="24"/>
          <w:szCs w:val="24"/>
          <w:lang w:eastAsia="cs-CZ"/>
        </w:rPr>
        <w:br/>
        <w:t xml:space="preserve">      O lázeňské sezóně v Teplicích pomohl Fokus v Ústí nad Labem s prezentací a prodejem výrobků obou sdružení. Úspěch měly plyšáci ze šicí dílny Fokusu Ústí nad Labem a </w:t>
      </w:r>
      <w:proofErr w:type="spellStart"/>
      <w:r w:rsidRPr="00DB1542">
        <w:rPr>
          <w:rFonts w:ascii="Arial" w:eastAsia="Times New Roman" w:hAnsi="Arial" w:cs="Arial"/>
          <w:color w:val="212121"/>
          <w:sz w:val="24"/>
          <w:szCs w:val="24"/>
          <w:lang w:eastAsia="cs-CZ"/>
        </w:rPr>
        <w:t>zapichovátka</w:t>
      </w:r>
      <w:proofErr w:type="spellEnd"/>
      <w:r w:rsidRPr="00DB1542">
        <w:rPr>
          <w:rFonts w:ascii="Arial" w:eastAsia="Times New Roman" w:hAnsi="Arial" w:cs="Arial"/>
          <w:color w:val="212121"/>
          <w:sz w:val="24"/>
          <w:szCs w:val="24"/>
          <w:lang w:eastAsia="cs-CZ"/>
        </w:rPr>
        <w:t xml:space="preserve"> z ručních prací Fokusu Teplice. Při té příležitosti náš stánek navštívila ředitelka Fokusu Ústí nad Labem Mgr. Ivana Vlčková s klienty z tamního Fokusu.</w:t>
      </w:r>
      <w:r w:rsidRPr="00DB1542">
        <w:rPr>
          <w:rFonts w:ascii="Arial" w:eastAsia="Times New Roman" w:hAnsi="Arial" w:cs="Arial"/>
          <w:color w:val="212121"/>
          <w:sz w:val="24"/>
          <w:szCs w:val="24"/>
          <w:lang w:eastAsia="cs-CZ"/>
        </w:rPr>
        <w:br/>
        <w:t>      Nově šla na mateřskou dovolenou pracovnice teplického Fokusu Iveta, která vedla program Ruční práce a zastoupila ji její kolegyně Káťa.</w:t>
      </w:r>
      <w:r w:rsidRPr="00DB1542">
        <w:rPr>
          <w:rFonts w:ascii="Arial" w:eastAsia="Times New Roman" w:hAnsi="Arial" w:cs="Arial"/>
          <w:color w:val="212121"/>
          <w:sz w:val="24"/>
          <w:szCs w:val="24"/>
          <w:lang w:eastAsia="cs-CZ"/>
        </w:rPr>
        <w:br/>
        <w:t>      Prostory, v nichž sídlil Altán, byly vymalovány a za přispění klientů pokračují o prázdninách práce na úpravách prostor bývalé restaurace Septim. Stěhujeme nábytek a odstraňujeme původní malbu i s omítkou.</w:t>
      </w:r>
      <w:r w:rsidRPr="00DB1542">
        <w:rPr>
          <w:rFonts w:ascii="Arial" w:eastAsia="Times New Roman" w:hAnsi="Arial" w:cs="Arial"/>
          <w:color w:val="212121"/>
          <w:sz w:val="24"/>
          <w:szCs w:val="24"/>
          <w:lang w:eastAsia="cs-CZ"/>
        </w:rPr>
        <w:br/>
        <w:t>      Tak to jsou poslední novinky z Fokusu Ústí nad Labem, pobočka Teplice.</w:t>
      </w:r>
    </w:p>
    <w:p w14:paraId="6CFA9E97" w14:textId="77777777" w:rsidR="00DB1542" w:rsidRPr="00DB1542" w:rsidRDefault="00DB1542">
      <w:pPr>
        <w:rPr>
          <w:sz w:val="24"/>
          <w:szCs w:val="24"/>
        </w:rPr>
      </w:pPr>
    </w:p>
    <w:p w14:paraId="65A2F320"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840052"/>
          <w:sz w:val="24"/>
          <w:szCs w:val="24"/>
          <w:lang w:eastAsia="cs-CZ"/>
        </w:rPr>
        <w:lastRenderedPageBreak/>
        <w:t>Zdeněk Košek</w:t>
      </w:r>
      <w:r w:rsidRPr="00DB1542">
        <w:rPr>
          <w:rFonts w:ascii="Arial" w:eastAsia="Times New Roman" w:hAnsi="Arial" w:cs="Arial"/>
          <w:color w:val="840052"/>
          <w:sz w:val="24"/>
          <w:szCs w:val="24"/>
          <w:lang w:eastAsia="cs-CZ"/>
        </w:rPr>
        <w:br/>
        <w:t>A je to 10 let</w:t>
      </w:r>
      <w:r w:rsidRPr="00DB1542">
        <w:rPr>
          <w:rFonts w:ascii="Arial" w:eastAsia="Times New Roman" w:hAnsi="Arial" w:cs="Arial"/>
          <w:color w:val="840052"/>
          <w:sz w:val="24"/>
          <w:szCs w:val="24"/>
          <w:lang w:eastAsia="cs-CZ"/>
        </w:rPr>
        <w:br/>
      </w:r>
    </w:p>
    <w:p w14:paraId="3755FE99"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xml:space="preserve">      Kdyby náš </w:t>
      </w:r>
      <w:proofErr w:type="spellStart"/>
      <w:r w:rsidRPr="00DB1542">
        <w:rPr>
          <w:rFonts w:ascii="Arial" w:eastAsia="Times New Roman" w:hAnsi="Arial" w:cs="Arial"/>
          <w:color w:val="212121"/>
          <w:sz w:val="24"/>
          <w:szCs w:val="24"/>
          <w:lang w:eastAsia="cs-CZ"/>
        </w:rPr>
        <w:t>Self</w:t>
      </w:r>
      <w:proofErr w:type="spellEnd"/>
      <w:r w:rsidRPr="00DB1542">
        <w:rPr>
          <w:rFonts w:ascii="Arial" w:eastAsia="Times New Roman" w:hAnsi="Arial" w:cs="Arial"/>
          <w:color w:val="212121"/>
          <w:sz w:val="24"/>
          <w:szCs w:val="24"/>
          <w:lang w:eastAsia="cs-CZ"/>
        </w:rPr>
        <w:t xml:space="preserve"> </w:t>
      </w:r>
      <w:proofErr w:type="spellStart"/>
      <w:r w:rsidRPr="00DB1542">
        <w:rPr>
          <w:rFonts w:ascii="Arial" w:eastAsia="Times New Roman" w:hAnsi="Arial" w:cs="Arial"/>
          <w:color w:val="212121"/>
          <w:sz w:val="24"/>
          <w:szCs w:val="24"/>
          <w:lang w:eastAsia="cs-CZ"/>
        </w:rPr>
        <w:t>Help</w:t>
      </w:r>
      <w:proofErr w:type="spellEnd"/>
      <w:r w:rsidRPr="00DB1542">
        <w:rPr>
          <w:rFonts w:ascii="Arial" w:eastAsia="Times New Roman" w:hAnsi="Arial" w:cs="Arial"/>
          <w:color w:val="212121"/>
          <w:sz w:val="24"/>
          <w:szCs w:val="24"/>
          <w:lang w:eastAsia="cs-CZ"/>
        </w:rPr>
        <w:t xml:space="preserve"> se dožil 100 let, tak teď bychom měli za sebou přesně desetinu. 10 let už se všemožně snažíme radovat se, pracovat. Jenže nejde jen o radování. Jsou i starosti, problémy, neúspěchy. Život jde dál: </w:t>
      </w:r>
      <w:proofErr w:type="spellStart"/>
      <w:r w:rsidRPr="00DB1542">
        <w:rPr>
          <w:rFonts w:ascii="Arial" w:eastAsia="Times New Roman" w:hAnsi="Arial" w:cs="Arial"/>
          <w:color w:val="212121"/>
          <w:sz w:val="24"/>
          <w:szCs w:val="24"/>
          <w:lang w:eastAsia="cs-CZ"/>
        </w:rPr>
        <w:t>Self</w:t>
      </w:r>
      <w:proofErr w:type="spellEnd"/>
      <w:r w:rsidRPr="00DB1542">
        <w:rPr>
          <w:rFonts w:ascii="Arial" w:eastAsia="Times New Roman" w:hAnsi="Arial" w:cs="Arial"/>
          <w:color w:val="212121"/>
          <w:sz w:val="24"/>
          <w:szCs w:val="24"/>
          <w:lang w:eastAsia="cs-CZ"/>
        </w:rPr>
        <w:t xml:space="preserve"> </w:t>
      </w:r>
      <w:proofErr w:type="spellStart"/>
      <w:r w:rsidRPr="00DB1542">
        <w:rPr>
          <w:rFonts w:ascii="Arial" w:eastAsia="Times New Roman" w:hAnsi="Arial" w:cs="Arial"/>
          <w:color w:val="212121"/>
          <w:sz w:val="24"/>
          <w:szCs w:val="24"/>
          <w:lang w:eastAsia="cs-CZ"/>
        </w:rPr>
        <w:t>Help</w:t>
      </w:r>
      <w:proofErr w:type="spellEnd"/>
      <w:r w:rsidRPr="00DB1542">
        <w:rPr>
          <w:rFonts w:ascii="Arial" w:eastAsia="Times New Roman" w:hAnsi="Arial" w:cs="Arial"/>
          <w:color w:val="212121"/>
          <w:sz w:val="24"/>
          <w:szCs w:val="24"/>
          <w:lang w:eastAsia="cs-CZ"/>
        </w:rPr>
        <w:t xml:space="preserve"> funguje dál. Zrcadlo funguje taky dál. Už několikrát se stalo a zdálo, že se potopíme, ale vždycky to stébélko na lapání vzduchu zůstalo trčet nad vodou a znovu jsme se nadechli. Fakt – zasloužilo by to pochvalu a oslavu, protože za 10 let se dá všelicos vybudovat, vytvořit, ale co si budeme namlouvat, ledacos se dá zorat, zničit. Musíme poděkovat všem, co se točí kolem </w:t>
      </w:r>
      <w:proofErr w:type="spellStart"/>
      <w:r w:rsidRPr="00DB1542">
        <w:rPr>
          <w:rFonts w:ascii="Arial" w:eastAsia="Times New Roman" w:hAnsi="Arial" w:cs="Arial"/>
          <w:color w:val="212121"/>
          <w:sz w:val="24"/>
          <w:szCs w:val="24"/>
          <w:lang w:eastAsia="cs-CZ"/>
        </w:rPr>
        <w:t>Self</w:t>
      </w:r>
      <w:proofErr w:type="spellEnd"/>
      <w:r w:rsidRPr="00DB1542">
        <w:rPr>
          <w:rFonts w:ascii="Arial" w:eastAsia="Times New Roman" w:hAnsi="Arial" w:cs="Arial"/>
          <w:color w:val="212121"/>
          <w:sz w:val="24"/>
          <w:szCs w:val="24"/>
          <w:lang w:eastAsia="cs-CZ"/>
        </w:rPr>
        <w:t xml:space="preserve"> </w:t>
      </w:r>
      <w:proofErr w:type="spellStart"/>
      <w:r w:rsidRPr="00DB1542">
        <w:rPr>
          <w:rFonts w:ascii="Arial" w:eastAsia="Times New Roman" w:hAnsi="Arial" w:cs="Arial"/>
          <w:color w:val="212121"/>
          <w:sz w:val="24"/>
          <w:szCs w:val="24"/>
          <w:lang w:eastAsia="cs-CZ"/>
        </w:rPr>
        <w:t>Helpu</w:t>
      </w:r>
      <w:proofErr w:type="spellEnd"/>
      <w:r w:rsidRPr="00DB1542">
        <w:rPr>
          <w:rFonts w:ascii="Arial" w:eastAsia="Times New Roman" w:hAnsi="Arial" w:cs="Arial"/>
          <w:color w:val="212121"/>
          <w:sz w:val="24"/>
          <w:szCs w:val="24"/>
          <w:lang w:eastAsia="cs-CZ"/>
        </w:rPr>
        <w:t xml:space="preserve">, že to funguje a přes všechny problémy </w:t>
      </w:r>
      <w:proofErr w:type="spellStart"/>
      <w:r w:rsidRPr="00DB1542">
        <w:rPr>
          <w:rFonts w:ascii="Arial" w:eastAsia="Times New Roman" w:hAnsi="Arial" w:cs="Arial"/>
          <w:color w:val="212121"/>
          <w:sz w:val="24"/>
          <w:szCs w:val="24"/>
          <w:lang w:eastAsia="cs-CZ"/>
        </w:rPr>
        <w:t>Self</w:t>
      </w:r>
      <w:proofErr w:type="spellEnd"/>
      <w:r w:rsidRPr="00DB1542">
        <w:rPr>
          <w:rFonts w:ascii="Arial" w:eastAsia="Times New Roman" w:hAnsi="Arial" w:cs="Arial"/>
          <w:color w:val="212121"/>
          <w:sz w:val="24"/>
          <w:szCs w:val="24"/>
          <w:lang w:eastAsia="cs-CZ"/>
        </w:rPr>
        <w:t xml:space="preserve"> </w:t>
      </w:r>
      <w:proofErr w:type="spellStart"/>
      <w:r w:rsidRPr="00DB1542">
        <w:rPr>
          <w:rFonts w:ascii="Arial" w:eastAsia="Times New Roman" w:hAnsi="Arial" w:cs="Arial"/>
          <w:color w:val="212121"/>
          <w:sz w:val="24"/>
          <w:szCs w:val="24"/>
          <w:lang w:eastAsia="cs-CZ"/>
        </w:rPr>
        <w:t>Help</w:t>
      </w:r>
      <w:proofErr w:type="spellEnd"/>
      <w:r w:rsidRPr="00DB1542">
        <w:rPr>
          <w:rFonts w:ascii="Arial" w:eastAsia="Times New Roman" w:hAnsi="Arial" w:cs="Arial"/>
          <w:color w:val="212121"/>
          <w:sz w:val="24"/>
          <w:szCs w:val="24"/>
          <w:lang w:eastAsia="cs-CZ"/>
        </w:rPr>
        <w:t xml:space="preserve"> jede dál. Potřebovali bychom omladit, potřebovali bychom novou krev. Dík dopisovatelům, redakční radě, redaktorům, Zrcadlo nějak slátáme dohromady, doslova sešijeme. Když pak je časopis hotov se vším všudy, máme až dětskou radost, že se dílo podařilo. </w:t>
      </w:r>
      <w:proofErr w:type="gramStart"/>
      <w:r w:rsidRPr="00DB1542">
        <w:rPr>
          <w:rFonts w:ascii="Arial" w:eastAsia="Times New Roman" w:hAnsi="Arial" w:cs="Arial"/>
          <w:color w:val="212121"/>
          <w:sz w:val="24"/>
          <w:szCs w:val="24"/>
          <w:lang w:eastAsia="cs-CZ"/>
        </w:rPr>
        <w:t>Nevíme</w:t>
      </w:r>
      <w:proofErr w:type="gramEnd"/>
      <w:r w:rsidRPr="00DB1542">
        <w:rPr>
          <w:rFonts w:ascii="Arial" w:eastAsia="Times New Roman" w:hAnsi="Arial" w:cs="Arial"/>
          <w:color w:val="212121"/>
          <w:sz w:val="24"/>
          <w:szCs w:val="24"/>
          <w:lang w:eastAsia="cs-CZ"/>
        </w:rPr>
        <w:t xml:space="preserve"> jak dlouho budeme existovat do budoucna, pomáhat </w:t>
      </w:r>
      <w:proofErr w:type="spellStart"/>
      <w:r w:rsidRPr="00DB1542">
        <w:rPr>
          <w:rFonts w:ascii="Arial" w:eastAsia="Times New Roman" w:hAnsi="Arial" w:cs="Arial"/>
          <w:color w:val="212121"/>
          <w:sz w:val="24"/>
          <w:szCs w:val="24"/>
          <w:lang w:eastAsia="cs-CZ"/>
        </w:rPr>
        <w:t>spoluklientům</w:t>
      </w:r>
      <w:proofErr w:type="spellEnd"/>
      <w:r w:rsidRPr="00DB1542">
        <w:rPr>
          <w:rFonts w:ascii="Arial" w:eastAsia="Times New Roman" w:hAnsi="Arial" w:cs="Arial"/>
          <w:color w:val="212121"/>
          <w:sz w:val="24"/>
          <w:szCs w:val="24"/>
          <w:lang w:eastAsia="cs-CZ"/>
        </w:rPr>
        <w:t xml:space="preserve">, psát projekty, schůzovat, radit se, hádat se (ovšem na úrovni). Já osobně bych </w:t>
      </w:r>
      <w:proofErr w:type="spellStart"/>
      <w:r w:rsidRPr="00DB1542">
        <w:rPr>
          <w:rFonts w:ascii="Arial" w:eastAsia="Times New Roman" w:hAnsi="Arial" w:cs="Arial"/>
          <w:color w:val="212121"/>
          <w:sz w:val="24"/>
          <w:szCs w:val="24"/>
          <w:lang w:eastAsia="cs-CZ"/>
        </w:rPr>
        <w:t>Self</w:t>
      </w:r>
      <w:proofErr w:type="spellEnd"/>
      <w:r w:rsidRPr="00DB1542">
        <w:rPr>
          <w:rFonts w:ascii="Arial" w:eastAsia="Times New Roman" w:hAnsi="Arial" w:cs="Arial"/>
          <w:color w:val="212121"/>
          <w:sz w:val="24"/>
          <w:szCs w:val="24"/>
          <w:lang w:eastAsia="cs-CZ"/>
        </w:rPr>
        <w:t xml:space="preserve"> </w:t>
      </w:r>
      <w:proofErr w:type="spellStart"/>
      <w:r w:rsidRPr="00DB1542">
        <w:rPr>
          <w:rFonts w:ascii="Arial" w:eastAsia="Times New Roman" w:hAnsi="Arial" w:cs="Arial"/>
          <w:color w:val="212121"/>
          <w:sz w:val="24"/>
          <w:szCs w:val="24"/>
          <w:lang w:eastAsia="cs-CZ"/>
        </w:rPr>
        <w:t>Helpu</w:t>
      </w:r>
      <w:proofErr w:type="spellEnd"/>
      <w:r w:rsidRPr="00DB1542">
        <w:rPr>
          <w:rFonts w:ascii="Arial" w:eastAsia="Times New Roman" w:hAnsi="Arial" w:cs="Arial"/>
          <w:color w:val="212121"/>
          <w:sz w:val="24"/>
          <w:szCs w:val="24"/>
          <w:lang w:eastAsia="cs-CZ"/>
        </w:rPr>
        <w:t xml:space="preserve"> přál ještě 1 000 let a mnoho úspěchů. Díky terapeutům a vedení Fokusu spolupráce funguje. Kdysi se říkalo, že problémy jsou od toho, aby se řešily, ale já zase říkám, že my těch problémů chceme co nejméně.</w:t>
      </w:r>
    </w:p>
    <w:p w14:paraId="7915039A"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840052"/>
          <w:sz w:val="24"/>
          <w:szCs w:val="24"/>
          <w:lang w:eastAsia="cs-CZ"/>
        </w:rPr>
        <w:t>Jitka Kučerová</w:t>
      </w:r>
      <w:r w:rsidRPr="00DB1542">
        <w:rPr>
          <w:rFonts w:ascii="Arial" w:eastAsia="Times New Roman" w:hAnsi="Arial" w:cs="Arial"/>
          <w:color w:val="840052"/>
          <w:sz w:val="24"/>
          <w:szCs w:val="24"/>
          <w:lang w:eastAsia="cs-CZ"/>
        </w:rPr>
        <w:br/>
      </w: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Výlet do Drážďan</w:t>
      </w:r>
      <w:r w:rsidRPr="00DB1542">
        <w:rPr>
          <w:rFonts w:ascii="Arial" w:eastAsia="Times New Roman" w:hAnsi="Arial" w:cs="Arial"/>
          <w:color w:val="840052"/>
          <w:sz w:val="24"/>
          <w:szCs w:val="24"/>
          <w:lang w:eastAsia="cs-CZ"/>
        </w:rPr>
        <w:br/>
      </w:r>
    </w:p>
    <w:p w14:paraId="36382AD9"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xml:space="preserve">      Radek Prouza ze SELF </w:t>
      </w:r>
      <w:proofErr w:type="spellStart"/>
      <w:r w:rsidRPr="00DB1542">
        <w:rPr>
          <w:rFonts w:ascii="Arial" w:eastAsia="Times New Roman" w:hAnsi="Arial" w:cs="Arial"/>
          <w:color w:val="212121"/>
          <w:sz w:val="24"/>
          <w:szCs w:val="24"/>
          <w:lang w:eastAsia="cs-CZ"/>
        </w:rPr>
        <w:t>HELPu</w:t>
      </w:r>
      <w:proofErr w:type="spellEnd"/>
      <w:r w:rsidRPr="00DB1542">
        <w:rPr>
          <w:rFonts w:ascii="Arial" w:eastAsia="Times New Roman" w:hAnsi="Arial" w:cs="Arial"/>
          <w:color w:val="212121"/>
          <w:sz w:val="24"/>
          <w:szCs w:val="24"/>
          <w:lang w:eastAsia="cs-CZ"/>
        </w:rPr>
        <w:t xml:space="preserve"> nás kontaktoval a pozval na výlet do Drážďan, podívat se do Zwingeru, do galerie. A tak jsme se sešli před hlavním nádražím v Ústí nad Labem v počtu 11 osob. Předpověď počasí vynikající, nálada dobrá.</w:t>
      </w:r>
      <w:r w:rsidRPr="00DB1542">
        <w:rPr>
          <w:rFonts w:ascii="Arial" w:eastAsia="Times New Roman" w:hAnsi="Arial" w:cs="Arial"/>
          <w:color w:val="212121"/>
          <w:sz w:val="24"/>
          <w:szCs w:val="24"/>
          <w:lang w:eastAsia="cs-CZ"/>
        </w:rPr>
        <w:br/>
        <w:t>      Zakoupili jsme si levné síťové jízdenky pro cestování v Euro-regionu Elbe-Labe a vyrazili jsme. Síťové jízdenky platí jen pro osobní vlaky, takže jsme museli dvakrát přestupovat. Vláčkem jsme si to dohasili do Drážďan. Velitelem byl Radek Prouza, pak to převzal Petr Jelínek, průvodce a fotograf.</w:t>
      </w:r>
      <w:r w:rsidRPr="00DB1542">
        <w:rPr>
          <w:rFonts w:ascii="Arial" w:eastAsia="Times New Roman" w:hAnsi="Arial" w:cs="Arial"/>
          <w:color w:val="212121"/>
          <w:sz w:val="24"/>
          <w:szCs w:val="24"/>
          <w:lang w:eastAsia="cs-CZ"/>
        </w:rPr>
        <w:br/>
        <w:t>      Zwinger je překrásný. Navštívili jsme galerii starých mistrů. Díky kulturním pasům jsme měli zlevněné vstupné. Staré malby nás nadchly. Po zhlédnutí galerie jsme zbaštili housky a chleby, co jsme měli z domova.</w:t>
      </w:r>
      <w:r w:rsidRPr="00DB1542">
        <w:rPr>
          <w:rFonts w:ascii="Arial" w:eastAsia="Times New Roman" w:hAnsi="Arial" w:cs="Arial"/>
          <w:color w:val="212121"/>
          <w:sz w:val="24"/>
          <w:szCs w:val="24"/>
          <w:lang w:eastAsia="cs-CZ"/>
        </w:rPr>
        <w:br/>
        <w:t xml:space="preserve">      Každý z nás žmoulal pár Euro, tak jsme vyrazili do kavárny. Objednali jsme si to </w:t>
      </w:r>
      <w:proofErr w:type="gramStart"/>
      <w:r w:rsidRPr="00DB1542">
        <w:rPr>
          <w:rFonts w:ascii="Arial" w:eastAsia="Times New Roman" w:hAnsi="Arial" w:cs="Arial"/>
          <w:color w:val="212121"/>
          <w:sz w:val="24"/>
          <w:szCs w:val="24"/>
          <w:lang w:eastAsia="cs-CZ"/>
        </w:rPr>
        <w:t>nejlevnější</w:t>
      </w:r>
      <w:proofErr w:type="gramEnd"/>
      <w:r w:rsidRPr="00DB1542">
        <w:rPr>
          <w:rFonts w:ascii="Arial" w:eastAsia="Times New Roman" w:hAnsi="Arial" w:cs="Arial"/>
          <w:color w:val="212121"/>
          <w:sz w:val="24"/>
          <w:szCs w:val="24"/>
          <w:lang w:eastAsia="cs-CZ"/>
        </w:rPr>
        <w:t xml:space="preserve"> co tam bylo. Švorcoví, trošku unavení, jsme nastoupili do vlaku a vrátili se v pořádku do Ústí nad Labem.</w:t>
      </w:r>
      <w:r w:rsidRPr="00DB1542">
        <w:rPr>
          <w:rFonts w:ascii="Arial" w:eastAsia="Times New Roman" w:hAnsi="Arial" w:cs="Arial"/>
          <w:color w:val="212121"/>
          <w:sz w:val="24"/>
          <w:szCs w:val="24"/>
          <w:lang w:eastAsia="cs-CZ"/>
        </w:rPr>
        <w:br/>
        <w:t>      Bylo to perfektně zorganizované, děkujeme Radku Prouzovi a Petrovi Jelínkovi. Snad se nám podaří ještě další výlet.</w:t>
      </w:r>
    </w:p>
    <w:p w14:paraId="23D0A312" w14:textId="77777777" w:rsidR="00DB1542" w:rsidRPr="00DB1542" w:rsidRDefault="00DB1542" w:rsidP="00DB1542">
      <w:pPr>
        <w:spacing w:after="0" w:line="240" w:lineRule="auto"/>
        <w:rPr>
          <w:rFonts w:ascii="Courier New" w:eastAsia="Times New Roman" w:hAnsi="Courier New" w:cs="Courier New"/>
          <w:b/>
          <w:bCs/>
          <w:color w:val="212121"/>
          <w:sz w:val="24"/>
          <w:szCs w:val="24"/>
          <w:lang w:eastAsia="cs-CZ"/>
        </w:rPr>
      </w:pPr>
      <w:r w:rsidRPr="00DB1542">
        <w:rPr>
          <w:rFonts w:ascii="Arial" w:eastAsia="Times New Roman" w:hAnsi="Arial" w:cs="Arial"/>
          <w:color w:val="840052"/>
          <w:sz w:val="24"/>
          <w:szCs w:val="24"/>
          <w:lang w:eastAsia="cs-CZ"/>
        </w:rPr>
        <w:t>Pseudonym D. M.</w:t>
      </w:r>
      <w:r w:rsidRPr="00DB1542">
        <w:rPr>
          <w:rFonts w:ascii="Arial" w:eastAsia="Times New Roman" w:hAnsi="Arial" w:cs="Arial"/>
          <w:color w:val="840052"/>
          <w:sz w:val="24"/>
          <w:szCs w:val="24"/>
          <w:lang w:eastAsia="cs-CZ"/>
        </w:rPr>
        <w:br/>
        <w:t>Skloňování lásky</w:t>
      </w:r>
      <w:r w:rsidRPr="00DB1542">
        <w:rPr>
          <w:rFonts w:ascii="Arial" w:eastAsia="Times New Roman" w:hAnsi="Arial" w:cs="Arial"/>
          <w:color w:val="840052"/>
          <w:sz w:val="24"/>
          <w:szCs w:val="24"/>
          <w:lang w:eastAsia="cs-CZ"/>
        </w:rPr>
        <w:br/>
      </w:r>
      <w:r>
        <w:rPr>
          <w:rFonts w:ascii="Courier New" w:eastAsia="Times New Roman" w:hAnsi="Courier New" w:cs="Courier New"/>
          <w:b/>
          <w:bCs/>
          <w:color w:val="212121"/>
          <w:sz w:val="24"/>
          <w:szCs w:val="24"/>
          <w:lang w:eastAsia="cs-CZ"/>
        </w:rPr>
        <w:t xml:space="preserve">      </w:t>
      </w:r>
      <w:r w:rsidRPr="00DB1542">
        <w:rPr>
          <w:rFonts w:ascii="Courier New" w:eastAsia="Times New Roman" w:hAnsi="Courier New" w:cs="Courier New"/>
          <w:b/>
          <w:bCs/>
          <w:color w:val="212121"/>
          <w:sz w:val="24"/>
          <w:szCs w:val="24"/>
          <w:lang w:eastAsia="cs-CZ"/>
        </w:rPr>
        <w:t>1. pád</w:t>
      </w:r>
      <w:r w:rsidRPr="00DB1542">
        <w:rPr>
          <w:rFonts w:ascii="Courier New" w:eastAsia="Times New Roman" w:hAnsi="Courier New" w:cs="Courier New"/>
          <w:b/>
          <w:bCs/>
          <w:color w:val="212121"/>
          <w:sz w:val="24"/>
          <w:szCs w:val="24"/>
          <w:lang w:eastAsia="cs-CZ"/>
        </w:rPr>
        <w:tab/>
      </w:r>
      <w:proofErr w:type="gramStart"/>
      <w:r w:rsidRPr="00DB1542">
        <w:rPr>
          <w:rFonts w:ascii="Courier New" w:eastAsia="Times New Roman" w:hAnsi="Courier New" w:cs="Courier New"/>
          <w:b/>
          <w:bCs/>
          <w:color w:val="212121"/>
          <w:sz w:val="24"/>
          <w:szCs w:val="24"/>
          <w:lang w:eastAsia="cs-CZ"/>
        </w:rPr>
        <w:t>Láska :</w:t>
      </w:r>
      <w:proofErr w:type="gramEnd"/>
      <w:r w:rsidRPr="00DB1542">
        <w:rPr>
          <w:rFonts w:ascii="Courier New" w:eastAsia="Times New Roman" w:hAnsi="Courier New" w:cs="Courier New"/>
          <w:b/>
          <w:bCs/>
          <w:color w:val="212121"/>
          <w:sz w:val="24"/>
          <w:szCs w:val="24"/>
          <w:lang w:eastAsia="cs-CZ"/>
        </w:rPr>
        <w:t xml:space="preserve"> srdce a duše laská!</w:t>
      </w:r>
    </w:p>
    <w:p w14:paraId="160CB40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t xml:space="preserve">        Je původcem nového života.</w:t>
      </w:r>
    </w:p>
    <w:p w14:paraId="0062EC6D"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Kde láska je – tam není samota!</w:t>
      </w:r>
    </w:p>
    <w:p w14:paraId="6E14C572"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t xml:space="preserve">2. </w:t>
      </w:r>
      <w:proofErr w:type="gramStart"/>
      <w:r w:rsidRPr="00DB1542">
        <w:rPr>
          <w:rFonts w:ascii="Courier New" w:eastAsia="Times New Roman" w:hAnsi="Courier New" w:cs="Courier New"/>
          <w:b/>
          <w:bCs/>
          <w:color w:val="212121"/>
          <w:sz w:val="24"/>
          <w:szCs w:val="24"/>
          <w:lang w:eastAsia="cs-CZ"/>
        </w:rPr>
        <w:t>pád  Bez</w:t>
      </w:r>
      <w:proofErr w:type="gramEnd"/>
      <w:r w:rsidRPr="00DB1542">
        <w:rPr>
          <w:rFonts w:ascii="Courier New" w:eastAsia="Times New Roman" w:hAnsi="Courier New" w:cs="Courier New"/>
          <w:b/>
          <w:bCs/>
          <w:color w:val="212121"/>
          <w:sz w:val="24"/>
          <w:szCs w:val="24"/>
          <w:lang w:eastAsia="cs-CZ"/>
        </w:rPr>
        <w:t xml:space="preserve"> lásky: je život pustý a beztvarý!</w:t>
      </w:r>
    </w:p>
    <w:p w14:paraId="2DE79AEE"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Člověk chřadne a ztrácí.</w:t>
      </w:r>
    </w:p>
    <w:p w14:paraId="292F6FB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Naděje i inspiraci.</w:t>
      </w:r>
    </w:p>
    <w:p w14:paraId="1BDD4507"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t xml:space="preserve">3. </w:t>
      </w:r>
      <w:proofErr w:type="gramStart"/>
      <w:r w:rsidRPr="00DB1542">
        <w:rPr>
          <w:rFonts w:ascii="Courier New" w:eastAsia="Times New Roman" w:hAnsi="Courier New" w:cs="Courier New"/>
          <w:b/>
          <w:bCs/>
          <w:color w:val="212121"/>
          <w:sz w:val="24"/>
          <w:szCs w:val="24"/>
          <w:lang w:eastAsia="cs-CZ"/>
        </w:rPr>
        <w:t>pád  Lásce</w:t>
      </w:r>
      <w:proofErr w:type="gramEnd"/>
      <w:r w:rsidRPr="00DB1542">
        <w:rPr>
          <w:rFonts w:ascii="Courier New" w:eastAsia="Times New Roman" w:hAnsi="Courier New" w:cs="Courier New"/>
          <w:b/>
          <w:bCs/>
          <w:color w:val="212121"/>
          <w:sz w:val="24"/>
          <w:szCs w:val="24"/>
          <w:lang w:eastAsia="cs-CZ"/>
        </w:rPr>
        <w:t>: dejme čas a prostor!</w:t>
      </w:r>
    </w:p>
    <w:p w14:paraId="12ADE1F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Je to hnací motor,</w:t>
      </w:r>
    </w:p>
    <w:p w14:paraId="33C22143"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emocí, činů a nápadů,</w:t>
      </w:r>
    </w:p>
    <w:p w14:paraId="3982D617"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od rána až do slunce západu.</w:t>
      </w:r>
    </w:p>
    <w:p w14:paraId="6B5C068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t xml:space="preserve">4. </w:t>
      </w:r>
      <w:proofErr w:type="gramStart"/>
      <w:r w:rsidRPr="00DB1542">
        <w:rPr>
          <w:rFonts w:ascii="Courier New" w:eastAsia="Times New Roman" w:hAnsi="Courier New" w:cs="Courier New"/>
          <w:b/>
          <w:bCs/>
          <w:color w:val="212121"/>
          <w:sz w:val="24"/>
          <w:szCs w:val="24"/>
          <w:lang w:eastAsia="cs-CZ"/>
        </w:rPr>
        <w:t>pád  Lásku</w:t>
      </w:r>
      <w:proofErr w:type="gramEnd"/>
      <w:r w:rsidRPr="00DB1542">
        <w:rPr>
          <w:rFonts w:ascii="Courier New" w:eastAsia="Times New Roman" w:hAnsi="Courier New" w:cs="Courier New"/>
          <w:b/>
          <w:bCs/>
          <w:color w:val="212121"/>
          <w:sz w:val="24"/>
          <w:szCs w:val="24"/>
          <w:lang w:eastAsia="cs-CZ"/>
        </w:rPr>
        <w:t>: cítíme z pohledu očí.</w:t>
      </w:r>
    </w:p>
    <w:p w14:paraId="4473182C"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lastRenderedPageBreak/>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V objetí lásky se hlava točí!</w:t>
      </w:r>
    </w:p>
    <w:p w14:paraId="0E733391"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A když lásku nemáme</w:t>
      </w:r>
    </w:p>
    <w:p w14:paraId="748E0482"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chřadneme a strádáme!</w:t>
      </w:r>
    </w:p>
    <w:p w14:paraId="074FF05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t>5. pád</w:t>
      </w:r>
      <w:r w:rsidRPr="00DB1542">
        <w:rPr>
          <w:rFonts w:ascii="Courier New" w:eastAsia="Times New Roman" w:hAnsi="Courier New" w:cs="Courier New"/>
          <w:b/>
          <w:bCs/>
          <w:color w:val="212121"/>
          <w:sz w:val="24"/>
          <w:szCs w:val="24"/>
          <w:lang w:eastAsia="cs-CZ"/>
        </w:rPr>
        <w:tab/>
        <w:t>Lásko! Budiž stále s námi!</w:t>
      </w:r>
    </w:p>
    <w:p w14:paraId="20C39F28"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Neopouštěj naše city!</w:t>
      </w:r>
    </w:p>
    <w:p w14:paraId="0BBD96CE"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Veď nás směrem tam,</w:t>
      </w:r>
    </w:p>
    <w:p w14:paraId="034F0514"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kde jsi ty!</w:t>
      </w:r>
    </w:p>
    <w:p w14:paraId="09827223"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t xml:space="preserve">6. </w:t>
      </w:r>
      <w:proofErr w:type="gramStart"/>
      <w:r w:rsidRPr="00DB1542">
        <w:rPr>
          <w:rFonts w:ascii="Courier New" w:eastAsia="Times New Roman" w:hAnsi="Courier New" w:cs="Courier New"/>
          <w:b/>
          <w:bCs/>
          <w:color w:val="212121"/>
          <w:sz w:val="24"/>
          <w:szCs w:val="24"/>
          <w:lang w:eastAsia="cs-CZ"/>
        </w:rPr>
        <w:t>pád  O</w:t>
      </w:r>
      <w:proofErr w:type="gramEnd"/>
      <w:r w:rsidRPr="00DB1542">
        <w:rPr>
          <w:rFonts w:ascii="Courier New" w:eastAsia="Times New Roman" w:hAnsi="Courier New" w:cs="Courier New"/>
          <w:b/>
          <w:bCs/>
          <w:color w:val="212121"/>
          <w:sz w:val="24"/>
          <w:szCs w:val="24"/>
          <w:lang w:eastAsia="cs-CZ"/>
        </w:rPr>
        <w:t xml:space="preserve"> lásce: mnoho se mluví a píše.</w:t>
      </w:r>
    </w:p>
    <w:p w14:paraId="6C616016"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Po lásce každý prahne a touží!</w:t>
      </w:r>
    </w:p>
    <w:p w14:paraId="6EB025BD"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Hledejme v srdci tajné skrýše</w:t>
      </w:r>
    </w:p>
    <w:p w14:paraId="76A4BB0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a nebudeme se trápit a soužit.</w:t>
      </w:r>
    </w:p>
    <w:p w14:paraId="28A7964B"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t xml:space="preserve">7. </w:t>
      </w:r>
      <w:proofErr w:type="gramStart"/>
      <w:r w:rsidRPr="00DB1542">
        <w:rPr>
          <w:rFonts w:ascii="Courier New" w:eastAsia="Times New Roman" w:hAnsi="Courier New" w:cs="Courier New"/>
          <w:b/>
          <w:bCs/>
          <w:color w:val="212121"/>
          <w:sz w:val="24"/>
          <w:szCs w:val="24"/>
          <w:lang w:eastAsia="cs-CZ"/>
        </w:rPr>
        <w:t>pád  S</w:t>
      </w:r>
      <w:proofErr w:type="gramEnd"/>
      <w:r w:rsidRPr="00DB1542">
        <w:rPr>
          <w:rFonts w:ascii="Courier New" w:eastAsia="Times New Roman" w:hAnsi="Courier New" w:cs="Courier New"/>
          <w:b/>
          <w:bCs/>
          <w:color w:val="212121"/>
          <w:sz w:val="24"/>
          <w:szCs w:val="24"/>
          <w:lang w:eastAsia="cs-CZ"/>
        </w:rPr>
        <w:t> láskou: má celý svět naději!</w:t>
      </w:r>
    </w:p>
    <w:p w14:paraId="403D8F3E"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Že z temnot na světlo vystoupí!</w:t>
      </w:r>
    </w:p>
    <w:p w14:paraId="14AD08C1"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V bohatství žije se nadějí.</w:t>
      </w:r>
    </w:p>
    <w:p w14:paraId="4D3595AD"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Však lásku za prachy nekoupíš!</w:t>
      </w:r>
    </w:p>
    <w:p w14:paraId="1BBBE537"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 xml:space="preserve">   </w:t>
      </w:r>
      <w:r w:rsidRPr="00DB1542">
        <w:rPr>
          <w:rFonts w:ascii="Courier New" w:eastAsia="Times New Roman" w:hAnsi="Courier New" w:cs="Courier New"/>
          <w:b/>
          <w:bCs/>
          <w:color w:val="212121"/>
          <w:sz w:val="24"/>
          <w:szCs w:val="24"/>
          <w:lang w:eastAsia="cs-CZ"/>
        </w:rPr>
        <w:tab/>
      </w:r>
    </w:p>
    <w:p w14:paraId="125540E1"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840052"/>
          <w:sz w:val="24"/>
          <w:szCs w:val="24"/>
          <w:lang w:eastAsia="cs-CZ"/>
        </w:rPr>
        <w:t>MUDr. Erik Petrovský</w:t>
      </w:r>
      <w:r w:rsidRPr="00DB1542">
        <w:rPr>
          <w:rFonts w:ascii="Arial" w:eastAsia="Times New Roman" w:hAnsi="Arial" w:cs="Arial"/>
          <w:color w:val="840052"/>
          <w:sz w:val="24"/>
          <w:szCs w:val="24"/>
          <w:lang w:eastAsia="cs-CZ"/>
        </w:rPr>
        <w:br/>
      </w: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Jak s nespavostí</w:t>
      </w:r>
      <w:r w:rsidRPr="00DB1542">
        <w:rPr>
          <w:rFonts w:ascii="Arial" w:eastAsia="Times New Roman" w:hAnsi="Arial" w:cs="Arial"/>
          <w:color w:val="840052"/>
          <w:sz w:val="24"/>
          <w:szCs w:val="24"/>
          <w:lang w:eastAsia="cs-CZ"/>
        </w:rPr>
        <w:br/>
      </w:r>
    </w:p>
    <w:p w14:paraId="6BA6BFAB"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1)Ohledně příčin nespavosti:</w:t>
      </w:r>
      <w:r w:rsidRPr="00DB1542">
        <w:rPr>
          <w:rFonts w:ascii="Arial" w:eastAsia="Times New Roman" w:hAnsi="Arial" w:cs="Arial"/>
          <w:color w:val="212121"/>
          <w:sz w:val="24"/>
          <w:szCs w:val="24"/>
          <w:lang w:eastAsia="cs-CZ"/>
        </w:rPr>
        <w:br/>
        <w:t>      Příčiny jsou vnitřní nebo vnější. Vnitřní příčinou může být psychická, neurologická nebo jiná choroba, stres, bolest, svědění, dušnost nebo věk.</w:t>
      </w:r>
      <w:r w:rsidRPr="00DB1542">
        <w:rPr>
          <w:rFonts w:ascii="Arial" w:eastAsia="Times New Roman" w:hAnsi="Arial" w:cs="Arial"/>
          <w:color w:val="212121"/>
          <w:sz w:val="24"/>
          <w:szCs w:val="24"/>
          <w:lang w:eastAsia="cs-CZ"/>
        </w:rPr>
        <w:br/>
        <w:t>      K vnějším příčinám patří nevhodný životní styl, například nedostatek fyzické aktivity během dne, opakované zdřímnutí přes den, případně vliv prostředí. Nadměrný hluk, horko nebo světlo usínání a spánek ruší. Častým nepřítelem kvalitního spánku je také stres.</w:t>
      </w:r>
      <w:r w:rsidRPr="00DB1542">
        <w:rPr>
          <w:rFonts w:ascii="Arial" w:eastAsia="Times New Roman" w:hAnsi="Arial" w:cs="Arial"/>
          <w:color w:val="212121"/>
          <w:sz w:val="24"/>
          <w:szCs w:val="24"/>
          <w:lang w:eastAsia="cs-CZ"/>
        </w:rPr>
        <w:br/>
        <w:t>      Kromě vnějších a vnitřních příčin může být nespavost způsobena i nesouladem našich biologických rytmů s rytmy spánku. Nejčastěji se tak s nespavostí setkáváme při posunu časových pásem při interkontinentálních letech nebo u pracujících zaměstnaných ve směnném provozu.</w:t>
      </w:r>
    </w:p>
    <w:p w14:paraId="7713EB58"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2)Co se týká prevence a fyzické únavy:</w:t>
      </w:r>
    </w:p>
    <w:p w14:paraId="52388248"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Důležité je si říct, co je spánková hygiena:        </w:t>
      </w:r>
    </w:p>
    <w:p w14:paraId="5CEAF2F9"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pravidelně uléhat ke spánku a pravidelně vstávat;</w:t>
      </w:r>
    </w:p>
    <w:p w14:paraId="3C782D19"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6966EE79"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proofErr w:type="spellStart"/>
      <w:r w:rsidRPr="00DB1542">
        <w:rPr>
          <w:rFonts w:ascii="Arial" w:eastAsia="Times New Roman" w:hAnsi="Arial" w:cs="Arial"/>
          <w:color w:val="212121"/>
          <w:sz w:val="24"/>
          <w:szCs w:val="24"/>
          <w:lang w:eastAsia="cs-CZ"/>
        </w:rPr>
        <w:t>nespát</w:t>
      </w:r>
      <w:proofErr w:type="spellEnd"/>
      <w:r w:rsidRPr="00DB1542">
        <w:rPr>
          <w:rFonts w:ascii="Arial" w:eastAsia="Times New Roman" w:hAnsi="Arial" w:cs="Arial"/>
          <w:color w:val="212121"/>
          <w:sz w:val="24"/>
          <w:szCs w:val="24"/>
          <w:lang w:eastAsia="cs-CZ"/>
        </w:rPr>
        <w:t xml:space="preserve"> během dne, postel používat pouze ke spánkové a sexuální aktivitě;</w:t>
      </w:r>
    </w:p>
    <w:p w14:paraId="2CD7825B"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62B0B433"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jít do postele přiměřeně fyzicky i psychicky unavený, před spaním se nepřejídat;</w:t>
      </w:r>
    </w:p>
    <w:p w14:paraId="2FFDEBE2"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3B4F1166"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lastRenderedPageBreak/>
        <w:t>zajistit přiměřenou pohybovou aktivitu během dne, ne těsně před spaním;</w:t>
      </w:r>
    </w:p>
    <w:p w14:paraId="635B36CA"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3D51E130"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zůstávat na lůžku jen po dobu spánku;</w:t>
      </w:r>
    </w:p>
    <w:p w14:paraId="0938C74E"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6242BF25"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xml:space="preserve">při neusnutí do 30 minut vstát a dělat nezajímavou a </w:t>
      </w:r>
      <w:proofErr w:type="spellStart"/>
      <w:r w:rsidRPr="00DB1542">
        <w:rPr>
          <w:rFonts w:ascii="Arial" w:eastAsia="Times New Roman" w:hAnsi="Arial" w:cs="Arial"/>
          <w:color w:val="212121"/>
          <w:sz w:val="24"/>
          <w:szCs w:val="24"/>
          <w:lang w:eastAsia="cs-CZ"/>
        </w:rPr>
        <w:t>monotonní</w:t>
      </w:r>
      <w:proofErr w:type="spellEnd"/>
      <w:r w:rsidRPr="00DB1542">
        <w:rPr>
          <w:rFonts w:ascii="Arial" w:eastAsia="Times New Roman" w:hAnsi="Arial" w:cs="Arial"/>
          <w:color w:val="212121"/>
          <w:sz w:val="24"/>
          <w:szCs w:val="24"/>
          <w:lang w:eastAsia="cs-CZ"/>
        </w:rPr>
        <w:t xml:space="preserve"> práci;</w:t>
      </w:r>
    </w:p>
    <w:p w14:paraId="35ABD70B"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1C658A5A"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nepoužívat kofein a pravidelně alkohol před spaním;</w:t>
      </w:r>
    </w:p>
    <w:p w14:paraId="7E7971DD"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14121CF4"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intermitentně použít hypnotika;</w:t>
      </w:r>
    </w:p>
    <w:p w14:paraId="15ED8540"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541D9C19"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nekouřit před spaním a při probuzení v průběhu noci;</w:t>
      </w:r>
    </w:p>
    <w:p w14:paraId="0EFA5F99"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3632355E"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zařadit během dne chvilku, ve které je možno zorganizovat své plány tak, aby plánování nerušilo usínání a spánek;</w:t>
      </w:r>
    </w:p>
    <w:p w14:paraId="3F36273F"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1B8C7C66"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spát ve vyvětrané místnosti temperované na 17-</w:t>
      </w:r>
      <w:proofErr w:type="gramStart"/>
      <w:r w:rsidRPr="00DB1542">
        <w:rPr>
          <w:rFonts w:ascii="Arial" w:eastAsia="Times New Roman" w:hAnsi="Arial" w:cs="Arial"/>
          <w:color w:val="212121"/>
          <w:sz w:val="24"/>
          <w:szCs w:val="24"/>
          <w:lang w:eastAsia="cs-CZ"/>
        </w:rPr>
        <w:t>21°C</w:t>
      </w:r>
      <w:proofErr w:type="gramEnd"/>
      <w:r w:rsidRPr="00DB1542">
        <w:rPr>
          <w:rFonts w:ascii="Arial" w:eastAsia="Times New Roman" w:hAnsi="Arial" w:cs="Arial"/>
          <w:color w:val="212121"/>
          <w:sz w:val="24"/>
          <w:szCs w:val="24"/>
          <w:lang w:eastAsia="cs-CZ"/>
        </w:rPr>
        <w:t>;</w:t>
      </w:r>
    </w:p>
    <w:p w14:paraId="778D06BB"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78481E2E"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proofErr w:type="gramStart"/>
      <w:r w:rsidRPr="00DB1542">
        <w:rPr>
          <w:rFonts w:ascii="Arial" w:eastAsia="Times New Roman" w:hAnsi="Arial" w:cs="Arial"/>
          <w:color w:val="212121"/>
          <w:sz w:val="24"/>
          <w:szCs w:val="24"/>
          <w:lang w:eastAsia="cs-CZ"/>
        </w:rPr>
        <w:t>zajistit</w:t>
      </w:r>
      <w:proofErr w:type="gramEnd"/>
      <w:r w:rsidRPr="00DB1542">
        <w:rPr>
          <w:rFonts w:ascii="Arial" w:eastAsia="Times New Roman" w:hAnsi="Arial" w:cs="Arial"/>
          <w:color w:val="212121"/>
          <w:sz w:val="24"/>
          <w:szCs w:val="24"/>
          <w:lang w:eastAsia="cs-CZ"/>
        </w:rPr>
        <w:t xml:space="preserve"> pokud možno nehlučné a klidné prostředí;</w:t>
      </w:r>
    </w:p>
    <w:p w14:paraId="01BABA6F"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738EE134"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zajistit barevně, esteticky a ergonomicky příjemnou ložnici a lůžko, vyhnout se alergickým materiálům;</w:t>
      </w:r>
    </w:p>
    <w:p w14:paraId="4B628087"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p>
    <w:p w14:paraId="1CE99688" w14:textId="77777777" w:rsidR="00DB1542" w:rsidRPr="00DB1542" w:rsidRDefault="00DB1542" w:rsidP="00DB1542">
      <w:pPr>
        <w:numPr>
          <w:ilvl w:val="0"/>
          <w:numId w:val="1"/>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při poruše zejména usínání potlačit negativní myšlenky rušící spánek a usínání.</w:t>
      </w:r>
    </w:p>
    <w:p w14:paraId="4840B0EE"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3)Co se týká mých zkušeností s léčbou poruch spánku:</w:t>
      </w:r>
      <w:r w:rsidRPr="00DB1542">
        <w:rPr>
          <w:rFonts w:ascii="Arial" w:eastAsia="Times New Roman" w:hAnsi="Arial" w:cs="Arial"/>
          <w:color w:val="212121"/>
          <w:sz w:val="24"/>
          <w:szCs w:val="24"/>
          <w:lang w:eastAsia="cs-CZ"/>
        </w:rPr>
        <w:br/>
        <w:t xml:space="preserve">      Mé zkušenosti jsou spíš dobré, většině pacientů pomůžou předepsané léky. Avšak musíme připomenout, že na léčbu nespavosti se dnes specializují tzv. spánkové </w:t>
      </w:r>
      <w:r w:rsidRPr="00DB1542">
        <w:rPr>
          <w:rFonts w:ascii="Arial" w:eastAsia="Times New Roman" w:hAnsi="Arial" w:cs="Arial"/>
          <w:color w:val="212121"/>
          <w:sz w:val="24"/>
          <w:szCs w:val="24"/>
          <w:lang w:eastAsia="cs-CZ"/>
        </w:rPr>
        <w:lastRenderedPageBreak/>
        <w:t>laboratoře, z nichž hlavním je Centrum pro poruchu spánku a bdění na Neurologické klinice 1. lékařské fakulty UK a Všeobecné fakultní nemocnice v Praze.</w:t>
      </w:r>
    </w:p>
    <w:p w14:paraId="74D065E9"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4)Co se týká následků nespavosti:</w:t>
      </w:r>
      <w:r w:rsidRPr="00DB1542">
        <w:rPr>
          <w:rFonts w:ascii="Arial" w:eastAsia="Times New Roman" w:hAnsi="Arial" w:cs="Arial"/>
          <w:color w:val="212121"/>
          <w:sz w:val="24"/>
          <w:szCs w:val="24"/>
          <w:lang w:eastAsia="cs-CZ"/>
        </w:rPr>
        <w:br/>
        <w:t>      Spánek je jednou ze základních fyziologických potřeb, kterou organismus není schopen nikterak nahradit. Je nezbytný především pro duševní regeneraci. I mírně zhoršený spánek se projeví sníženou kvalitou prožívání následujícího dne.</w:t>
      </w:r>
      <w:r w:rsidRPr="00DB1542">
        <w:rPr>
          <w:rFonts w:ascii="Arial" w:eastAsia="Times New Roman" w:hAnsi="Arial" w:cs="Arial"/>
          <w:color w:val="212121"/>
          <w:sz w:val="24"/>
          <w:szCs w:val="24"/>
          <w:lang w:eastAsia="cs-CZ"/>
        </w:rPr>
        <w:br/>
        <w:t>      </w:t>
      </w:r>
      <w:r w:rsidRPr="00DB1542">
        <w:rPr>
          <w:rFonts w:ascii="Arial" w:eastAsia="Times New Roman" w:hAnsi="Arial" w:cs="Arial"/>
          <w:color w:val="212121"/>
          <w:sz w:val="24"/>
          <w:szCs w:val="24"/>
          <w:u w:val="single"/>
          <w:lang w:eastAsia="cs-CZ"/>
        </w:rPr>
        <w:t>Krátkodobé následky:</w:t>
      </w:r>
      <w:r w:rsidRPr="00DB1542">
        <w:rPr>
          <w:rFonts w:ascii="Arial" w:eastAsia="Times New Roman" w:hAnsi="Arial" w:cs="Arial"/>
          <w:color w:val="212121"/>
          <w:sz w:val="24"/>
          <w:szCs w:val="24"/>
          <w:lang w:eastAsia="cs-CZ"/>
        </w:rPr>
        <w:t xml:space="preserve"> to jak "dobrý" byl spánek, poznáme následující den. </w:t>
      </w:r>
      <w:proofErr w:type="spellStart"/>
      <w:r w:rsidRPr="00DB1542">
        <w:rPr>
          <w:rFonts w:ascii="Arial" w:eastAsia="Times New Roman" w:hAnsi="Arial" w:cs="Arial"/>
          <w:color w:val="212121"/>
          <w:sz w:val="24"/>
          <w:szCs w:val="24"/>
          <w:lang w:eastAsia="cs-CZ"/>
        </w:rPr>
        <w:t>Nevyspalost</w:t>
      </w:r>
      <w:proofErr w:type="spellEnd"/>
      <w:r w:rsidRPr="00DB1542">
        <w:rPr>
          <w:rFonts w:ascii="Arial" w:eastAsia="Times New Roman" w:hAnsi="Arial" w:cs="Arial"/>
          <w:color w:val="212121"/>
          <w:sz w:val="24"/>
          <w:szCs w:val="24"/>
          <w:lang w:eastAsia="cs-CZ"/>
        </w:rPr>
        <w:t xml:space="preserve"> se projevuje poruchami nálady, zhoršenými rozumovými funkcemi, sníženou bdělostí a postřehem. V práci to vede většinou k nižším a méně kvalitním výkonům. Nekvalitní spánek zapříčiňuje vyšší nehodovost a pravděpodobnost chyb. V mezilidských vztazích se častěji vyskytují konflikty.</w:t>
      </w:r>
      <w:r w:rsidRPr="00DB1542">
        <w:rPr>
          <w:rFonts w:ascii="Arial" w:eastAsia="Times New Roman" w:hAnsi="Arial" w:cs="Arial"/>
          <w:color w:val="212121"/>
          <w:sz w:val="24"/>
          <w:szCs w:val="24"/>
          <w:lang w:eastAsia="cs-CZ"/>
        </w:rPr>
        <w:br/>
        <w:t>      </w:t>
      </w:r>
      <w:r w:rsidRPr="00DB1542">
        <w:rPr>
          <w:rFonts w:ascii="Arial" w:eastAsia="Times New Roman" w:hAnsi="Arial" w:cs="Arial"/>
          <w:color w:val="212121"/>
          <w:sz w:val="24"/>
          <w:szCs w:val="24"/>
          <w:u w:val="single"/>
          <w:lang w:eastAsia="cs-CZ"/>
        </w:rPr>
        <w:t>Dlouhodobé následky:</w:t>
      </w:r>
      <w:r w:rsidRPr="00DB1542">
        <w:rPr>
          <w:rFonts w:ascii="Arial" w:eastAsia="Times New Roman" w:hAnsi="Arial" w:cs="Arial"/>
          <w:color w:val="212121"/>
          <w:sz w:val="24"/>
          <w:szCs w:val="24"/>
          <w:lang w:eastAsia="cs-CZ"/>
        </w:rPr>
        <w:t> chronická nespavost je rizikový předpoklad pro rozvoj závislostí. Osoby trpící dlouhodobou nespavostí jsou náchylnější k alkoholismu, nadměrné konzumaci stimulačních látek (například káva) a ke zneužívání léků. V důsledku dlouhodobé nespavosti se častěji objevují obavy o vlastní spánek (tj. zda se dnes dobře vyspím) a dochází k vytváření špatných návyků spánkové hygieny. Ty mohou přejít až v dlouhotrvající úzkost, která je již vážným psychiatrickým problémem.</w:t>
      </w:r>
    </w:p>
    <w:p w14:paraId="79E29879"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5)Nakonec ještě jedna zajímavost:</w:t>
      </w:r>
      <w:r w:rsidRPr="00DB1542">
        <w:rPr>
          <w:rFonts w:ascii="Arial" w:eastAsia="Times New Roman" w:hAnsi="Arial" w:cs="Arial"/>
          <w:color w:val="212121"/>
          <w:sz w:val="24"/>
          <w:szCs w:val="24"/>
          <w:lang w:eastAsia="cs-CZ"/>
        </w:rPr>
        <w:br/>
        <w:t>      21. březen v roce je mezinárodní den spánku.</w:t>
      </w:r>
    </w:p>
    <w:p w14:paraId="05004B7A"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840052"/>
          <w:sz w:val="24"/>
          <w:szCs w:val="24"/>
          <w:lang w:eastAsia="cs-CZ"/>
        </w:rPr>
        <w:t>Ing. Vladimír Smetana</w:t>
      </w:r>
      <w:r w:rsidRPr="00DB1542">
        <w:rPr>
          <w:rFonts w:ascii="Arial" w:eastAsia="Times New Roman" w:hAnsi="Arial" w:cs="Arial"/>
          <w:color w:val="840052"/>
          <w:sz w:val="24"/>
          <w:szCs w:val="24"/>
          <w:lang w:eastAsia="cs-CZ"/>
        </w:rPr>
        <w:br/>
      </w: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 xml:space="preserve">Doporučení k WWW </w:t>
      </w:r>
      <w:proofErr w:type="spellStart"/>
      <w:r w:rsidRPr="00DB1542">
        <w:rPr>
          <w:rFonts w:ascii="Arial" w:eastAsia="Times New Roman" w:hAnsi="Arial" w:cs="Arial"/>
          <w:color w:val="840052"/>
          <w:sz w:val="24"/>
          <w:szCs w:val="24"/>
          <w:lang w:eastAsia="cs-CZ"/>
        </w:rPr>
        <w:t>Self</w:t>
      </w:r>
      <w:proofErr w:type="spellEnd"/>
      <w:r w:rsidRPr="00DB1542">
        <w:rPr>
          <w:rFonts w:ascii="Arial" w:eastAsia="Times New Roman" w:hAnsi="Arial" w:cs="Arial"/>
          <w:color w:val="840052"/>
          <w:sz w:val="24"/>
          <w:szCs w:val="24"/>
          <w:lang w:eastAsia="cs-CZ"/>
        </w:rPr>
        <w:t xml:space="preserve"> </w:t>
      </w:r>
      <w:proofErr w:type="spellStart"/>
      <w:r w:rsidRPr="00DB1542">
        <w:rPr>
          <w:rFonts w:ascii="Arial" w:eastAsia="Times New Roman" w:hAnsi="Arial" w:cs="Arial"/>
          <w:color w:val="840052"/>
          <w:sz w:val="24"/>
          <w:szCs w:val="24"/>
          <w:lang w:eastAsia="cs-CZ"/>
        </w:rPr>
        <w:t>Help</w:t>
      </w:r>
      <w:proofErr w:type="spellEnd"/>
      <w:r w:rsidRPr="00DB1542">
        <w:rPr>
          <w:rFonts w:ascii="Arial" w:eastAsia="Times New Roman" w:hAnsi="Arial" w:cs="Arial"/>
          <w:color w:val="840052"/>
          <w:sz w:val="24"/>
          <w:szCs w:val="24"/>
          <w:lang w:eastAsia="cs-CZ"/>
        </w:rPr>
        <w:t xml:space="preserve"> Ústí nad Labem</w:t>
      </w:r>
      <w:r w:rsidRPr="00DB1542">
        <w:rPr>
          <w:rFonts w:ascii="Arial" w:eastAsia="Times New Roman" w:hAnsi="Arial" w:cs="Arial"/>
          <w:color w:val="840052"/>
          <w:sz w:val="24"/>
          <w:szCs w:val="24"/>
          <w:lang w:eastAsia="cs-CZ"/>
        </w:rPr>
        <w:br/>
      </w:r>
    </w:p>
    <w:p w14:paraId="775C41FC"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Vážení čtenáři, jistě jste si všimnuli na první i poslední stránce tohoto časopisu, že máme inovované webové stránky našeho občanského sdružení, a to </w:t>
      </w:r>
      <w:r w:rsidRPr="00DB1542">
        <w:rPr>
          <w:rFonts w:ascii="Arial" w:eastAsia="Times New Roman" w:hAnsi="Arial" w:cs="Arial"/>
          <w:color w:val="212121"/>
          <w:sz w:val="24"/>
          <w:szCs w:val="24"/>
          <w:u w:val="single"/>
          <w:lang w:eastAsia="cs-CZ"/>
        </w:rPr>
        <w:t>"http://selfhelp.dinphoto.com"</w:t>
      </w:r>
      <w:r w:rsidRPr="00DB1542">
        <w:rPr>
          <w:rFonts w:ascii="Arial" w:eastAsia="Times New Roman" w:hAnsi="Arial" w:cs="Arial"/>
          <w:color w:val="212121"/>
          <w:sz w:val="24"/>
          <w:szCs w:val="24"/>
          <w:lang w:eastAsia="cs-CZ"/>
        </w:rPr>
        <w:t xml:space="preserve">. Tyto nové stránky mají podstatně více obrázků, to jest grafiky, a proto jsou více náročné na minimální přenosovou rychlost vašeho internetového připojení. Pokud máte internetovskou přípojku do 4 megabit za sekundu, tak můžete surfovat skoro po všech našich webovských stránkách, tedy vyjma "MAXI prezentace" v naší Galerii fotek z jednodenních výletů našeho občanského sdružení. Spolehlivé prohlížení této "MAXI prezentace" si vyžaduje pro rychlý přenos velkých obrázků alespoň 16 megabit za sekundu vaší internetovské </w:t>
      </w:r>
      <w:proofErr w:type="gramStart"/>
      <w:r w:rsidRPr="00DB1542">
        <w:rPr>
          <w:rFonts w:ascii="Arial" w:eastAsia="Times New Roman" w:hAnsi="Arial" w:cs="Arial"/>
          <w:color w:val="212121"/>
          <w:sz w:val="24"/>
          <w:szCs w:val="24"/>
          <w:lang w:eastAsia="cs-CZ"/>
        </w:rPr>
        <w:t>přípojky</w:t>
      </w:r>
      <w:proofErr w:type="gramEnd"/>
      <w:r w:rsidRPr="00DB1542">
        <w:rPr>
          <w:rFonts w:ascii="Arial" w:eastAsia="Times New Roman" w:hAnsi="Arial" w:cs="Arial"/>
          <w:color w:val="212121"/>
          <w:sz w:val="24"/>
          <w:szCs w:val="24"/>
          <w:lang w:eastAsia="cs-CZ"/>
        </w:rPr>
        <w:t xml:space="preserve"> a navíc je také závislé na středoevropském čase, kdy si tyto maxi fotky prohlížíte, protože náš server je umístěný v Kanadě. Vzhledem k tamnímu severoamerickému času doporučuji surfovat po "MAXI prezentaci" v našem dopoledním čase, kdy přenosová internetová síť by neměla být tak zatížena přenosy dat mezi Amerikou a Evropou. I vzhledem k těmto okolnostem budu rád, když mi v případných vašich písemných připomínkách sdělíte vaše osobní zkušenosti s našimi WWW, a to na e-mailovou adresu našeho občanského sdružení, to jest: </w:t>
      </w:r>
      <w:r w:rsidRPr="00DB1542">
        <w:rPr>
          <w:rFonts w:ascii="Arial" w:eastAsia="Times New Roman" w:hAnsi="Arial" w:cs="Arial"/>
          <w:color w:val="212121"/>
          <w:sz w:val="24"/>
          <w:szCs w:val="24"/>
          <w:u w:val="single"/>
          <w:lang w:eastAsia="cs-CZ"/>
        </w:rPr>
        <w:t>selfhelp@volny.cz</w:t>
      </w:r>
      <w:r w:rsidRPr="00DB1542">
        <w:rPr>
          <w:rFonts w:ascii="Arial" w:eastAsia="Times New Roman" w:hAnsi="Arial" w:cs="Arial"/>
          <w:color w:val="212121"/>
          <w:sz w:val="24"/>
          <w:szCs w:val="24"/>
          <w:lang w:eastAsia="cs-CZ"/>
        </w:rPr>
        <w:t>!!!</w:t>
      </w:r>
    </w:p>
    <w:p w14:paraId="295C695E"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840052"/>
          <w:sz w:val="24"/>
          <w:szCs w:val="24"/>
          <w:lang w:eastAsia="cs-CZ"/>
        </w:rPr>
        <w:t>Jan Bendl</w:t>
      </w:r>
      <w:r w:rsidRPr="00DB1542">
        <w:rPr>
          <w:rFonts w:ascii="Arial" w:eastAsia="Times New Roman" w:hAnsi="Arial" w:cs="Arial"/>
          <w:color w:val="840052"/>
          <w:sz w:val="24"/>
          <w:szCs w:val="24"/>
          <w:lang w:eastAsia="cs-CZ"/>
        </w:rPr>
        <w:br/>
      </w: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Vaříme se Zrcadlem</w:t>
      </w:r>
      <w:r w:rsidRPr="00DB1542">
        <w:rPr>
          <w:rFonts w:ascii="Arial" w:eastAsia="Times New Roman" w:hAnsi="Arial" w:cs="Arial"/>
          <w:color w:val="840052"/>
          <w:sz w:val="24"/>
          <w:szCs w:val="24"/>
          <w:lang w:eastAsia="cs-CZ"/>
        </w:rPr>
        <w:br/>
      </w:r>
    </w:p>
    <w:p w14:paraId="594308B3"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r w:rsidRPr="00DB1542">
        <w:rPr>
          <w:rFonts w:ascii="Arial" w:eastAsia="Times New Roman" w:hAnsi="Arial" w:cs="Arial"/>
          <w:i/>
          <w:iCs/>
          <w:color w:val="212121"/>
          <w:sz w:val="24"/>
          <w:szCs w:val="24"/>
          <w:lang w:eastAsia="cs-CZ"/>
        </w:rPr>
        <w:t>Touto statí pokračujeme s přípravou studené kuchyně.</w:t>
      </w:r>
    </w:p>
    <w:p w14:paraId="7BB194CA"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xml:space="preserve">      Při podávání studených pokrmů je zvláště důležitá vhodná volba a správné sestavení surovin. Říká se, že se jí </w:t>
      </w:r>
      <w:proofErr w:type="gramStart"/>
      <w:r w:rsidRPr="00DB1542">
        <w:rPr>
          <w:rFonts w:ascii="Arial" w:eastAsia="Times New Roman" w:hAnsi="Arial" w:cs="Arial"/>
          <w:color w:val="212121"/>
          <w:sz w:val="24"/>
          <w:szCs w:val="24"/>
          <w:lang w:eastAsia="cs-CZ"/>
        </w:rPr>
        <w:t>očima</w:t>
      </w:r>
      <w:proofErr w:type="gramEnd"/>
      <w:r w:rsidRPr="00DB1542">
        <w:rPr>
          <w:rFonts w:ascii="Arial" w:eastAsia="Times New Roman" w:hAnsi="Arial" w:cs="Arial"/>
          <w:color w:val="212121"/>
          <w:sz w:val="24"/>
          <w:szCs w:val="24"/>
          <w:lang w:eastAsia="cs-CZ"/>
        </w:rPr>
        <w:t xml:space="preserve"> a tak úprava surovin na talíři je stejně důležitá jako chuť jídla nebo jeho kalorická hodnota. Proto volíme skladbu surovina </w:t>
      </w:r>
      <w:r w:rsidRPr="00DB1542">
        <w:rPr>
          <w:rFonts w:ascii="Arial" w:eastAsia="Times New Roman" w:hAnsi="Arial" w:cs="Arial"/>
          <w:color w:val="212121"/>
          <w:sz w:val="24"/>
          <w:szCs w:val="24"/>
          <w:lang w:eastAsia="cs-CZ"/>
        </w:rPr>
        <w:lastRenderedPageBreak/>
        <w:t>tak, aby nezasahovala do okrajů talíře. Okraj talíře před podáváním otřeme utěrkou abychom odstranily mastnotu a drobečky surovin. Suroviny, klademe na talíř tak, aby nebyly přehuštěné a zároveň ladily.</w:t>
      </w:r>
    </w:p>
    <w:p w14:paraId="66A5FA73" w14:textId="77777777" w:rsidR="00DB1542" w:rsidRPr="00DB1542" w:rsidRDefault="00DB1542" w:rsidP="00DB1542">
      <w:pPr>
        <w:spacing w:after="0"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Jídla studené kuchyně můžeme podávat jako součást přílohy hlavního jídla nebo jako samotný hlavní chod, a to zejména jako večeře, přičemž:</w:t>
      </w:r>
    </w:p>
    <w:p w14:paraId="0885EB5E" w14:textId="77777777" w:rsidR="00DB1542" w:rsidRPr="00DB1542" w:rsidRDefault="00DB1542" w:rsidP="00DB154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K příloze používáme klasické suroviny (rajčata, okurky, papriky, saláty atd.). Takovéto suroviny omyjeme, případně oloupeme, ozdobně nakrájíme a položíme na talíř k hlavnímu jídlu, z uvedených surovin lze udělat i salát, který pak podáváme v mističce.</w:t>
      </w:r>
    </w:p>
    <w:p w14:paraId="14A3239B" w14:textId="77777777" w:rsidR="00DB1542" w:rsidRPr="00DB1542" w:rsidRDefault="00DB1542" w:rsidP="00DB1542">
      <w:pPr>
        <w:numPr>
          <w:ilvl w:val="0"/>
          <w:numId w:val="2"/>
        </w:numPr>
        <w:spacing w:before="100" w:beforeAutospacing="1" w:after="100" w:afterAutospacing="1" w:line="240" w:lineRule="auto"/>
        <w:ind w:left="1440"/>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K hlavnímu jídlu používáme podobné suroviny, které jsou obohaceny o různé majonézy a z ní vyrobené saláty, ryby, vejce, pečená masa, sýry, pomazánky.</w:t>
      </w:r>
    </w:p>
    <w:p w14:paraId="5199BC76"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Studená kuchyně není složena jen z výše uvedených surovin, ale také z ovoce. Ovoce jako přílohu nebo svačinu podáváme ve formě kompotů. V případě, že se jedná o druhou večeři, podáváme klasické syrové ovoce nebo ovocnou mísu.</w:t>
      </w:r>
    </w:p>
    <w:p w14:paraId="11DFDBD4"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Ing. Radek Prouza</w:t>
      </w:r>
      <w:r w:rsidRPr="00DB1542">
        <w:rPr>
          <w:rFonts w:ascii="Arial" w:eastAsia="Times New Roman" w:hAnsi="Arial" w:cs="Arial"/>
          <w:color w:val="840052"/>
          <w:sz w:val="24"/>
          <w:szCs w:val="24"/>
          <w:lang w:eastAsia="cs-CZ"/>
        </w:rPr>
        <w:br/>
      </w:r>
      <w:proofErr w:type="gramStart"/>
      <w:r w:rsidRPr="00DB1542">
        <w:rPr>
          <w:rFonts w:ascii="Arial" w:eastAsia="Times New Roman" w:hAnsi="Arial" w:cs="Arial"/>
          <w:color w:val="840052"/>
          <w:sz w:val="24"/>
          <w:szCs w:val="24"/>
          <w:lang w:eastAsia="cs-CZ"/>
        </w:rPr>
        <w:t xml:space="preserve">MDAC - </w:t>
      </w:r>
      <w:proofErr w:type="spellStart"/>
      <w:r w:rsidRPr="00DB1542">
        <w:rPr>
          <w:rFonts w:ascii="Arial" w:eastAsia="Times New Roman" w:hAnsi="Arial" w:cs="Arial"/>
          <w:color w:val="840052"/>
          <w:sz w:val="24"/>
          <w:szCs w:val="24"/>
          <w:lang w:eastAsia="cs-CZ"/>
        </w:rPr>
        <w:t>Mental</w:t>
      </w:r>
      <w:proofErr w:type="spellEnd"/>
      <w:proofErr w:type="gramEnd"/>
      <w:r w:rsidRPr="00DB1542">
        <w:rPr>
          <w:rFonts w:ascii="Arial" w:eastAsia="Times New Roman" w:hAnsi="Arial" w:cs="Arial"/>
          <w:color w:val="840052"/>
          <w:sz w:val="24"/>
          <w:szCs w:val="24"/>
          <w:lang w:eastAsia="cs-CZ"/>
        </w:rPr>
        <w:t xml:space="preserve"> Disability </w:t>
      </w:r>
      <w:proofErr w:type="spellStart"/>
      <w:r w:rsidRPr="00DB1542">
        <w:rPr>
          <w:rFonts w:ascii="Arial" w:eastAsia="Times New Roman" w:hAnsi="Arial" w:cs="Arial"/>
          <w:color w:val="840052"/>
          <w:sz w:val="24"/>
          <w:szCs w:val="24"/>
          <w:lang w:eastAsia="cs-CZ"/>
        </w:rPr>
        <w:t>Advocacy</w:t>
      </w:r>
      <w:proofErr w:type="spellEnd"/>
      <w:r w:rsidRPr="00DB1542">
        <w:rPr>
          <w:rFonts w:ascii="Arial" w:eastAsia="Times New Roman" w:hAnsi="Arial" w:cs="Arial"/>
          <w:color w:val="840052"/>
          <w:sz w:val="24"/>
          <w:szCs w:val="24"/>
          <w:lang w:eastAsia="cs-CZ"/>
        </w:rPr>
        <w:t xml:space="preserve"> Center</w:t>
      </w:r>
      <w:r w:rsidRPr="00DB1542">
        <w:rPr>
          <w:rFonts w:ascii="Arial" w:eastAsia="Times New Roman" w:hAnsi="Arial" w:cs="Arial"/>
          <w:color w:val="840052"/>
          <w:sz w:val="24"/>
          <w:szCs w:val="24"/>
          <w:lang w:eastAsia="cs-CZ"/>
        </w:rPr>
        <w:br/>
      </w:r>
    </w:p>
    <w:p w14:paraId="54010924" w14:textId="77777777" w:rsidR="00DB1542" w:rsidRPr="00DB1542" w:rsidRDefault="00DB1542" w:rsidP="00DB1542">
      <w:pPr>
        <w:spacing w:after="0" w:line="240" w:lineRule="auto"/>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Dopad:</w:t>
      </w:r>
    </w:p>
    <w:p w14:paraId="46C87B9A"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MDAC přebírá aktivitu. Podporujeme lidská práva lidí s mentálním postižením a duševní nemocí v souvislosti s porušováním lidských práv, hledáním spravedlnosti a odpovídajících zákonů a politiky.</w:t>
      </w:r>
    </w:p>
    <w:p w14:paraId="143A8E67"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Pomáháme individuálnímu hledání spravedlnosti:</w:t>
      </w:r>
    </w:p>
    <w:p w14:paraId="2575B586"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xml:space="preserve">      MDAC má okolo 80 strategických případů před národními a mezinárodními soudy. Podílíme se na úspěších. Například v březnu 2008 Evropský soud pro lidská práva shledal, že v Rusku byly porušeny lidská práva pana Pavla </w:t>
      </w:r>
      <w:proofErr w:type="spellStart"/>
      <w:r w:rsidRPr="00DB1542">
        <w:rPr>
          <w:rFonts w:ascii="Arial" w:eastAsia="Times New Roman" w:hAnsi="Arial" w:cs="Arial"/>
          <w:color w:val="212121"/>
          <w:sz w:val="24"/>
          <w:szCs w:val="24"/>
          <w:lang w:eastAsia="cs-CZ"/>
        </w:rPr>
        <w:t>Štukatorova</w:t>
      </w:r>
      <w:proofErr w:type="spellEnd"/>
      <w:r w:rsidRPr="00DB1542">
        <w:rPr>
          <w:rFonts w:ascii="Arial" w:eastAsia="Times New Roman" w:hAnsi="Arial" w:cs="Arial"/>
          <w:color w:val="212121"/>
          <w:sz w:val="24"/>
          <w:szCs w:val="24"/>
          <w:lang w:eastAsia="cs-CZ"/>
        </w:rPr>
        <w:t>. Byl zbaven způsobilosti k právním úkonům, umístěn bez možnosti komunikace s vnějškem v psychiatrické léčebně po dobu sedmi měsíců a jeho právnímu zástupci – MDAC jako dohlížiteli na práva v Rusku bylo zabraňováno se s ním setkat. Tento případ, který nastavuje důležité standarty nejen pro Rusko, ale i širší Evropu, byl diskutován prostřednictvím MDAC.</w:t>
      </w:r>
    </w:p>
    <w:p w14:paraId="2FC1A0AF"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Napomáháme mezinárodnímu právu a politice:</w:t>
      </w:r>
    </w:p>
    <w:p w14:paraId="323E2C99"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MDAC pracovalo na mezinárodní úrovni, aby zajistilo, že mezinárodní právo a politika budou příznivé pro postižené lidi. Byli jsme zapojeni do konceptu Konvence pro práva osob s postižením a nyní obhajujeme její co nejbližší schválení a zavedení.</w:t>
      </w:r>
      <w:r w:rsidRPr="00DB1542">
        <w:rPr>
          <w:rFonts w:ascii="Arial" w:eastAsia="Times New Roman" w:hAnsi="Arial" w:cs="Arial"/>
          <w:color w:val="212121"/>
          <w:sz w:val="24"/>
          <w:szCs w:val="24"/>
          <w:lang w:eastAsia="cs-CZ"/>
        </w:rPr>
        <w:br/>
        <w:t>      Silně lobujeme na evropské politické úrovni, jsme aktivní u Evropského soudu a zasíláme pravidelně informace Evropskému výboru pro prevenci mučení před jejich monitorovacími návštěvami.</w:t>
      </w:r>
    </w:p>
    <w:p w14:paraId="1641A6F4"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Poskytujeme doporučení právní reformě:</w:t>
      </w:r>
    </w:p>
    <w:p w14:paraId="6FAE890C"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lastRenderedPageBreak/>
        <w:t>      Při spolupráci s místními organizacemi dáváme doporučení vládám, jak by mohly změnit své zákony a politiku. Například spolu s našimi partnerskými organizacemi se spojujeme s vládami, právníky a soudnictvím v různých zemích. Naším společným cílem je dosáhnout rychlých reforem ochranné legislativy, postupů a praxe.</w:t>
      </w:r>
      <w:r w:rsidRPr="00DB1542">
        <w:rPr>
          <w:rFonts w:ascii="Arial" w:eastAsia="Times New Roman" w:hAnsi="Arial" w:cs="Arial"/>
          <w:color w:val="212121"/>
          <w:sz w:val="24"/>
          <w:szCs w:val="24"/>
          <w:lang w:eastAsia="cs-CZ"/>
        </w:rPr>
        <w:br/>
        <w:t>      Průběžně vyšetřujeme účinnost inspekcí v institucích, které poskytují péči o duševní zdraví a sociální péči v mnoha zemích. Také pracujeme s našimi partnery na zajištění toho, že vlády v regionu zavádějí doporučenou legislativu k zajištění legislativních změn k zajištění pravidelných a efektivních kontrol institucí.</w:t>
      </w:r>
    </w:p>
    <w:p w14:paraId="15CC8A39"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Podporujeme laické hájení zájmů v uzavřených institucích:</w:t>
      </w:r>
    </w:p>
    <w:p w14:paraId="62DF5FBB"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Důležitost neprávních zástupců je stále více rozpoznatelná. Se svými partnery MDAC přispívalo ke zvyšování potřeby takovýchto mimoprávních služeb. Asistovali jsme v různých právních službách napříč regionu a vytvořili jsme příručku „Právní služby pro lidi s duševními problémy a mentálním postižením: Příručka a modelová politika pro takovou práci“.</w:t>
      </w:r>
    </w:p>
    <w:p w14:paraId="2E687D86"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Pracujeme a posilujeme vzájemnou advokacii uživatelských organizací:</w:t>
      </w:r>
    </w:p>
    <w:p w14:paraId="79A4496E"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Posilujeme lidi a organizace v zajišťování vzdělání v nápravě porušování lidských práv. V České republice, Maďarsku a Kyrgyzstánu, pracujeme úzce s NGO, které zajišťují laické služby v institucích starajících se o psychické zdraví a sociální péči. Připravili jsme příručku pro podporu klientů v češtině, angličtině, estonštině a maďarštině pro právníky a jiné obhájce pracující s a pro lidi s duševním postižením.</w:t>
      </w:r>
    </w:p>
    <w:p w14:paraId="2EA1F34E"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Vzděláváme:</w:t>
      </w:r>
    </w:p>
    <w:p w14:paraId="15FFB202"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MDAC vytvořil odpovídající zdroje pro aktivisty v oblasti lidských práv, právníky a akademiky. Jedním takovým zdrojem je souhrn všech odpovídajících zákonů Evropského soudu pro lidská práva a náš výkonný ředitel se podílel na knize Duševní poruchy a Evropské konvence o lidských právech.</w:t>
      </w:r>
      <w:r w:rsidRPr="00DB1542">
        <w:rPr>
          <w:rFonts w:ascii="Arial" w:eastAsia="Times New Roman" w:hAnsi="Arial" w:cs="Arial"/>
          <w:color w:val="212121"/>
          <w:sz w:val="24"/>
          <w:szCs w:val="24"/>
          <w:lang w:eastAsia="cs-CZ"/>
        </w:rPr>
        <w:br/>
        <w:t>      MDAC spoluorganizuje každoroční studijní pobyty Rady Evropy pro obhájce práv duševně nemocných u Evropského soudu pro lidská práva ve Štrasburku. Pomohli jsme vybavit novou generaci právníků s přesvědčením, dovednostmi a znalostmi k profesionální podpoře lidí s duševním a mentálním postižením prostřednictvím výuky zákonů a obhajoby na různých univerzitách.</w:t>
      </w:r>
    </w:p>
    <w:p w14:paraId="0D5CB2D3"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Vyšetřujeme porušování lidských práv:</w:t>
      </w:r>
    </w:p>
    <w:p w14:paraId="3844EFB1"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Náš výzkum a hájení přispěl k zákazu síťových lůžek v Maďarsku. Byl také zdůrazněn problém na regionální a mezinárodní úrovni, aby se zvýšil tlak kladený na vládu, aby ukončila tento obvyklý postup.</w:t>
      </w:r>
      <w:r w:rsidRPr="00DB1542">
        <w:rPr>
          <w:rFonts w:ascii="Arial" w:eastAsia="Times New Roman" w:hAnsi="Arial" w:cs="Arial"/>
          <w:color w:val="212121"/>
          <w:sz w:val="24"/>
          <w:szCs w:val="24"/>
          <w:lang w:eastAsia="cs-CZ"/>
        </w:rPr>
        <w:br/>
        <w:t>      Potenciál pro porušování lidských práv jako výsledek opatrovnictví zůstávají po mnoho let skryty. MDAC pomohlo přinést problém před veřejnou pozornost pomocí výzkumu a publikování prvních analýz opatrovnického systému v osmi zemích. S našimi partnerskými organizacemi pracujeme nyní s vládami, s právníky a zákonodárci k snížení porušování lidských práv vztahujících se k opatrovnictví.</w:t>
      </w:r>
    </w:p>
    <w:p w14:paraId="47AC2521" w14:textId="77777777" w:rsidR="00DB1542" w:rsidRPr="00DB1542" w:rsidRDefault="00DB1542" w:rsidP="00DB1542">
      <w:pPr>
        <w:spacing w:after="0" w:line="240" w:lineRule="auto"/>
        <w:rPr>
          <w:rFonts w:ascii="Times New Roman" w:eastAsia="Times New Roman" w:hAnsi="Times New Roman" w:cs="Times New Roman"/>
          <w:sz w:val="24"/>
          <w:szCs w:val="24"/>
          <w:lang w:eastAsia="cs-CZ"/>
        </w:rPr>
      </w:pPr>
      <w:r w:rsidRPr="00DB1542">
        <w:rPr>
          <w:rFonts w:ascii="Arial" w:eastAsia="Times New Roman" w:hAnsi="Arial" w:cs="Arial"/>
          <w:color w:val="840052"/>
          <w:sz w:val="24"/>
          <w:szCs w:val="24"/>
          <w:lang w:eastAsia="cs-CZ"/>
        </w:rPr>
        <w:lastRenderedPageBreak/>
        <w:t>Jan Bendl</w:t>
      </w:r>
      <w:r w:rsidRPr="00DB1542">
        <w:rPr>
          <w:rFonts w:ascii="Arial" w:eastAsia="Times New Roman" w:hAnsi="Arial" w:cs="Arial"/>
          <w:color w:val="840052"/>
          <w:sz w:val="24"/>
          <w:szCs w:val="24"/>
          <w:lang w:eastAsia="cs-CZ"/>
        </w:rPr>
        <w:br/>
      </w: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 xml:space="preserve">Něco pro </w:t>
      </w:r>
      <w:proofErr w:type="gramStart"/>
      <w:r w:rsidRPr="00DB1542">
        <w:rPr>
          <w:rFonts w:ascii="Arial" w:eastAsia="Times New Roman" w:hAnsi="Arial" w:cs="Arial"/>
          <w:color w:val="840052"/>
          <w:sz w:val="24"/>
          <w:szCs w:val="24"/>
          <w:lang w:eastAsia="cs-CZ"/>
        </w:rPr>
        <w:t>ženy - péče</w:t>
      </w:r>
      <w:proofErr w:type="gramEnd"/>
      <w:r w:rsidRPr="00DB1542">
        <w:rPr>
          <w:rFonts w:ascii="Arial" w:eastAsia="Times New Roman" w:hAnsi="Arial" w:cs="Arial"/>
          <w:color w:val="840052"/>
          <w:sz w:val="24"/>
          <w:szCs w:val="24"/>
          <w:lang w:eastAsia="cs-CZ"/>
        </w:rPr>
        <w:t xml:space="preserve"> o pleť</w:t>
      </w:r>
      <w:r w:rsidRPr="00DB1542">
        <w:rPr>
          <w:rFonts w:ascii="Arial" w:eastAsia="Times New Roman" w:hAnsi="Arial" w:cs="Arial"/>
          <w:color w:val="840052"/>
          <w:sz w:val="24"/>
          <w:szCs w:val="24"/>
          <w:lang w:eastAsia="cs-CZ"/>
        </w:rPr>
        <w:br/>
      </w:r>
    </w:p>
    <w:p w14:paraId="321935EF" w14:textId="77777777" w:rsidR="00DB1542" w:rsidRPr="00DB1542" w:rsidRDefault="00DB1542" w:rsidP="00DB1542">
      <w:pPr>
        <w:spacing w:after="0" w:line="240" w:lineRule="auto"/>
        <w:rPr>
          <w:rFonts w:ascii="Times New Roman" w:eastAsia="Times New Roman" w:hAnsi="Times New Roman" w:cs="Times New Roman"/>
          <w:sz w:val="24"/>
          <w:szCs w:val="24"/>
          <w:lang w:eastAsia="cs-CZ"/>
        </w:rPr>
      </w:pPr>
      <w:r w:rsidRPr="00DB1542">
        <w:rPr>
          <w:rFonts w:ascii="Arial" w:eastAsia="Times New Roman" w:hAnsi="Arial" w:cs="Arial"/>
          <w:color w:val="212121"/>
          <w:sz w:val="24"/>
          <w:szCs w:val="24"/>
          <w:lang w:eastAsia="cs-CZ"/>
        </w:rPr>
        <w:t>      </w:t>
      </w:r>
      <w:r w:rsidRPr="00DB1542">
        <w:rPr>
          <w:rFonts w:ascii="Arial" w:eastAsia="Times New Roman" w:hAnsi="Arial" w:cs="Arial"/>
          <w:i/>
          <w:iCs/>
          <w:color w:val="212121"/>
          <w:sz w:val="24"/>
          <w:szCs w:val="24"/>
          <w:lang w:eastAsia="cs-CZ"/>
        </w:rPr>
        <w:t xml:space="preserve">Na úvod bych uvedl, že nemá smysl utrácet spoustu peněz za drahé kosmetické </w:t>
      </w:r>
      <w:proofErr w:type="gramStart"/>
      <w:r w:rsidRPr="00DB1542">
        <w:rPr>
          <w:rFonts w:ascii="Arial" w:eastAsia="Times New Roman" w:hAnsi="Arial" w:cs="Arial"/>
          <w:i/>
          <w:iCs/>
          <w:color w:val="212121"/>
          <w:sz w:val="24"/>
          <w:szCs w:val="24"/>
          <w:lang w:eastAsia="cs-CZ"/>
        </w:rPr>
        <w:t>přípravky</w:t>
      </w:r>
      <w:proofErr w:type="gramEnd"/>
      <w:r w:rsidRPr="00DB1542">
        <w:rPr>
          <w:rFonts w:ascii="Arial" w:eastAsia="Times New Roman" w:hAnsi="Arial" w:cs="Arial"/>
          <w:i/>
          <w:iCs/>
          <w:color w:val="212121"/>
          <w:sz w:val="24"/>
          <w:szCs w:val="24"/>
          <w:lang w:eastAsia="cs-CZ"/>
        </w:rPr>
        <w:t xml:space="preserve"> pokud nevíte jaký je typ Vaší pleti. Pro Vaši orientaci Vám sděluji, že pleť dělíme na suchou, mastnou, smíšenou a zvláštní kategorii tvoří pleť problematická – pleť aknózní. A tak, </w:t>
      </w:r>
      <w:proofErr w:type="gramStart"/>
      <w:r w:rsidRPr="00DB1542">
        <w:rPr>
          <w:rFonts w:ascii="Arial" w:eastAsia="Times New Roman" w:hAnsi="Arial" w:cs="Arial"/>
          <w:i/>
          <w:iCs/>
          <w:color w:val="212121"/>
          <w:sz w:val="24"/>
          <w:szCs w:val="24"/>
          <w:lang w:eastAsia="cs-CZ"/>
        </w:rPr>
        <w:t>aby jste</w:t>
      </w:r>
      <w:proofErr w:type="gramEnd"/>
      <w:r w:rsidRPr="00DB1542">
        <w:rPr>
          <w:rFonts w:ascii="Arial" w:eastAsia="Times New Roman" w:hAnsi="Arial" w:cs="Arial"/>
          <w:i/>
          <w:iCs/>
          <w:color w:val="212121"/>
          <w:sz w:val="24"/>
          <w:szCs w:val="24"/>
          <w:lang w:eastAsia="cs-CZ"/>
        </w:rPr>
        <w:t xml:space="preserve"> ušetřili, jsem se zeptal za Vás A. Bouškové – kosmetičky, a to jak se starat o jednotlivé druhy pleti? Zde jsou její odpovědi:</w:t>
      </w:r>
    </w:p>
    <w:p w14:paraId="0C36EE97"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r w:rsidRPr="00DB1542">
        <w:rPr>
          <w:rFonts w:ascii="Arial" w:eastAsia="Times New Roman" w:hAnsi="Arial" w:cs="Arial"/>
          <w:color w:val="212121"/>
          <w:sz w:val="24"/>
          <w:szCs w:val="24"/>
          <w:u w:val="single"/>
          <w:lang w:eastAsia="cs-CZ"/>
        </w:rPr>
        <w:t xml:space="preserve">Pleť </w:t>
      </w:r>
      <w:proofErr w:type="gramStart"/>
      <w:r w:rsidRPr="00DB1542">
        <w:rPr>
          <w:rFonts w:ascii="Arial" w:eastAsia="Times New Roman" w:hAnsi="Arial" w:cs="Arial"/>
          <w:color w:val="212121"/>
          <w:sz w:val="24"/>
          <w:szCs w:val="24"/>
          <w:u w:val="single"/>
          <w:lang w:eastAsia="cs-CZ"/>
        </w:rPr>
        <w:t>suchá</w:t>
      </w:r>
      <w:r w:rsidRPr="00DB1542">
        <w:rPr>
          <w:rFonts w:ascii="Arial" w:eastAsia="Times New Roman" w:hAnsi="Arial" w:cs="Arial"/>
          <w:color w:val="212121"/>
          <w:sz w:val="24"/>
          <w:szCs w:val="24"/>
          <w:lang w:eastAsia="cs-CZ"/>
        </w:rPr>
        <w:t> - je</w:t>
      </w:r>
      <w:proofErr w:type="gramEnd"/>
      <w:r w:rsidRPr="00DB1542">
        <w:rPr>
          <w:rFonts w:ascii="Arial" w:eastAsia="Times New Roman" w:hAnsi="Arial" w:cs="Arial"/>
          <w:color w:val="212121"/>
          <w:sz w:val="24"/>
          <w:szCs w:val="24"/>
          <w:lang w:eastAsia="cs-CZ"/>
        </w:rPr>
        <w:t xml:space="preserve"> napnutá, tenká, často se na ní objevují jemné vrásky, někdy prosakují rozšířené cévky.</w:t>
      </w:r>
      <w:r w:rsidRPr="00DB1542">
        <w:rPr>
          <w:rFonts w:ascii="Arial" w:eastAsia="Times New Roman" w:hAnsi="Arial" w:cs="Arial"/>
          <w:color w:val="212121"/>
          <w:sz w:val="24"/>
          <w:szCs w:val="24"/>
          <w:lang w:eastAsia="cs-CZ"/>
        </w:rPr>
        <w:br/>
        <w:t>      Doporučuji tuto pleť ošetřovat velmi šetrně, škodí jí nadměrné používání mýdla, mycích prostředků a pleťové vody. Vhodným ošetřením je čistící mléko, pak opláchnout studenou vodou a poté nanést výživný krém zadržující v pleti vlhkost. Krém nechte několik minut vstřebat do kůže a poté naneste make-up.</w:t>
      </w:r>
    </w:p>
    <w:p w14:paraId="326BC563"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r w:rsidRPr="00DB1542">
        <w:rPr>
          <w:rFonts w:ascii="Arial" w:eastAsia="Times New Roman" w:hAnsi="Arial" w:cs="Arial"/>
          <w:color w:val="212121"/>
          <w:sz w:val="24"/>
          <w:szCs w:val="24"/>
          <w:u w:val="single"/>
          <w:lang w:eastAsia="cs-CZ"/>
        </w:rPr>
        <w:t xml:space="preserve">Mastná </w:t>
      </w:r>
      <w:proofErr w:type="gramStart"/>
      <w:r w:rsidRPr="00DB1542">
        <w:rPr>
          <w:rFonts w:ascii="Arial" w:eastAsia="Times New Roman" w:hAnsi="Arial" w:cs="Arial"/>
          <w:color w:val="212121"/>
          <w:sz w:val="24"/>
          <w:szCs w:val="24"/>
          <w:u w:val="single"/>
          <w:lang w:eastAsia="cs-CZ"/>
        </w:rPr>
        <w:t>pleť</w:t>
      </w:r>
      <w:r w:rsidRPr="00DB1542">
        <w:rPr>
          <w:rFonts w:ascii="Arial" w:eastAsia="Times New Roman" w:hAnsi="Arial" w:cs="Arial"/>
          <w:color w:val="212121"/>
          <w:sz w:val="24"/>
          <w:szCs w:val="24"/>
          <w:lang w:eastAsia="cs-CZ"/>
        </w:rPr>
        <w:t> - projevuje</w:t>
      </w:r>
      <w:proofErr w:type="gramEnd"/>
      <w:r w:rsidRPr="00DB1542">
        <w:rPr>
          <w:rFonts w:ascii="Arial" w:eastAsia="Times New Roman" w:hAnsi="Arial" w:cs="Arial"/>
          <w:color w:val="212121"/>
          <w:sz w:val="24"/>
          <w:szCs w:val="24"/>
          <w:lang w:eastAsia="cs-CZ"/>
        </w:rPr>
        <w:t xml:space="preserve"> se obvykle rozšířenými póry, má mastný povrch, komedony a je na pohled nažloutlá, což je způsobeno nadměrnou produkcí kožního mazu.</w:t>
      </w:r>
      <w:r w:rsidRPr="00DB1542">
        <w:rPr>
          <w:rFonts w:ascii="Arial" w:eastAsia="Times New Roman" w:hAnsi="Arial" w:cs="Arial"/>
          <w:color w:val="212121"/>
          <w:sz w:val="24"/>
          <w:szCs w:val="24"/>
          <w:lang w:eastAsia="cs-CZ"/>
        </w:rPr>
        <w:br/>
        <w:t>      Tuto pleť doporučuji důkladně čistit ráno i večer jemnou čistící emulzí a posléze spláchnout teplou vodou a dočistit tamponem s pleťovou vodou pro akné. Na mastnou pleť je vhodný hydratační krém. Nikdy mastnou pleť nezatěžujeme těžkými krémy (příliš mastnými).</w:t>
      </w:r>
    </w:p>
    <w:p w14:paraId="6B803915"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r w:rsidRPr="00DB1542">
        <w:rPr>
          <w:rFonts w:ascii="Arial" w:eastAsia="Times New Roman" w:hAnsi="Arial" w:cs="Arial"/>
          <w:color w:val="212121"/>
          <w:sz w:val="24"/>
          <w:szCs w:val="24"/>
          <w:u w:val="single"/>
          <w:lang w:eastAsia="cs-CZ"/>
        </w:rPr>
        <w:t xml:space="preserve">Smíšená </w:t>
      </w:r>
      <w:proofErr w:type="gramStart"/>
      <w:r w:rsidRPr="00DB1542">
        <w:rPr>
          <w:rFonts w:ascii="Arial" w:eastAsia="Times New Roman" w:hAnsi="Arial" w:cs="Arial"/>
          <w:color w:val="212121"/>
          <w:sz w:val="24"/>
          <w:szCs w:val="24"/>
          <w:u w:val="single"/>
          <w:lang w:eastAsia="cs-CZ"/>
        </w:rPr>
        <w:t>pleť</w:t>
      </w:r>
      <w:r w:rsidRPr="00DB1542">
        <w:rPr>
          <w:rFonts w:ascii="Arial" w:eastAsia="Times New Roman" w:hAnsi="Arial" w:cs="Arial"/>
          <w:color w:val="212121"/>
          <w:sz w:val="24"/>
          <w:szCs w:val="24"/>
          <w:lang w:eastAsia="cs-CZ"/>
        </w:rPr>
        <w:t> - jak</w:t>
      </w:r>
      <w:proofErr w:type="gramEnd"/>
      <w:r w:rsidRPr="00DB1542">
        <w:rPr>
          <w:rFonts w:ascii="Arial" w:eastAsia="Times New Roman" w:hAnsi="Arial" w:cs="Arial"/>
          <w:color w:val="212121"/>
          <w:sz w:val="24"/>
          <w:szCs w:val="24"/>
          <w:lang w:eastAsia="cs-CZ"/>
        </w:rPr>
        <w:t xml:space="preserve"> název napovídá skládá se z pleti suché a mastné. Mastná pleť tvoří tzv. T-zónu (čelo, nos a bradu), zbývající části jsou suché. Ráno očistěte T-zónu přípravky, které se používají na mastnou pleť, viz předešlý odstavec o Mastné pleti. Večer proveďte důkladné očistění celé pleti včetně T-zóny. K tomu nejlépe poslouží pleťové mléko a pleťová voda, kterou běžně zakoupíte v drogerii. Po vyčištění celé pleti vetřete hydratační krém a soustřeďte se na sušší místa.</w:t>
      </w:r>
    </w:p>
    <w:p w14:paraId="311ADDD4" w14:textId="77777777" w:rsidR="00DB1542" w:rsidRPr="00DB1542" w:rsidRDefault="00DB1542" w:rsidP="00DB1542">
      <w:pPr>
        <w:spacing w:before="100" w:beforeAutospacing="1" w:after="100" w:afterAutospacing="1" w:line="240" w:lineRule="auto"/>
        <w:jc w:val="both"/>
        <w:rPr>
          <w:rFonts w:ascii="Arial" w:eastAsia="Times New Roman" w:hAnsi="Arial" w:cs="Arial"/>
          <w:color w:val="212121"/>
          <w:sz w:val="24"/>
          <w:szCs w:val="24"/>
          <w:lang w:eastAsia="cs-CZ"/>
        </w:rPr>
      </w:pPr>
      <w:r w:rsidRPr="00DB1542">
        <w:rPr>
          <w:rFonts w:ascii="Arial" w:eastAsia="Times New Roman" w:hAnsi="Arial" w:cs="Arial"/>
          <w:color w:val="212121"/>
          <w:sz w:val="24"/>
          <w:szCs w:val="24"/>
          <w:lang w:eastAsia="cs-CZ"/>
        </w:rPr>
        <w:t>      </w:t>
      </w:r>
      <w:r w:rsidRPr="00DB1542">
        <w:rPr>
          <w:rFonts w:ascii="Arial" w:eastAsia="Times New Roman" w:hAnsi="Arial" w:cs="Arial"/>
          <w:color w:val="212121"/>
          <w:sz w:val="24"/>
          <w:szCs w:val="24"/>
          <w:u w:val="single"/>
          <w:lang w:eastAsia="cs-CZ"/>
        </w:rPr>
        <w:t>Problematická pleť (aknózní)</w:t>
      </w:r>
      <w:r w:rsidRPr="00DB1542">
        <w:rPr>
          <w:rFonts w:ascii="Arial" w:eastAsia="Times New Roman" w:hAnsi="Arial" w:cs="Arial"/>
          <w:color w:val="212121"/>
          <w:sz w:val="24"/>
          <w:szCs w:val="24"/>
          <w:lang w:eastAsia="cs-CZ"/>
        </w:rPr>
        <w:t> - obvykle se projevuje v době dospívání, většinou jde o problém dědičný, také způsobený hormonálními změnami. Vyvolat jí může také stres, špatný životní styl a nedostatečná péče o pleť. Důkladná péče o pleť může udržet akné pod kontrolou. Ošetřuje se stejně jako pleť mastná, viz o dva odstavce výše o mastné pleti, přičemž pupínky si nikdy nevymačkávejte. Pokud veškerá Vaše péče nepomáhá, akné se nelepší, je nutné vyhledat kožního lékaře – dermatologa.</w:t>
      </w:r>
    </w:p>
    <w:p w14:paraId="6EBCE9F3" w14:textId="77777777" w:rsidR="00DB1542" w:rsidRPr="00DB1542" w:rsidRDefault="00DB1542" w:rsidP="00DB1542">
      <w:pPr>
        <w:spacing w:after="0" w:line="240" w:lineRule="auto"/>
        <w:rPr>
          <w:rFonts w:ascii="Courier New" w:eastAsia="Times New Roman" w:hAnsi="Courier New" w:cs="Courier New"/>
          <w:b/>
          <w:bCs/>
          <w:color w:val="212121"/>
          <w:sz w:val="24"/>
          <w:szCs w:val="24"/>
          <w:lang w:eastAsia="cs-CZ"/>
        </w:rPr>
      </w:pP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Jitka Kučerová</w:t>
      </w:r>
      <w:r w:rsidRPr="00DB1542">
        <w:rPr>
          <w:rFonts w:ascii="Arial" w:eastAsia="Times New Roman" w:hAnsi="Arial" w:cs="Arial"/>
          <w:color w:val="840052"/>
          <w:sz w:val="24"/>
          <w:szCs w:val="24"/>
          <w:lang w:eastAsia="cs-CZ"/>
        </w:rPr>
        <w:br/>
      </w:r>
      <w:r w:rsidRPr="00DB1542">
        <w:rPr>
          <w:rFonts w:ascii="Times New Roman" w:eastAsia="Times New Roman" w:hAnsi="Times New Roman" w:cs="Times New Roman"/>
          <w:color w:val="000000"/>
          <w:sz w:val="24"/>
          <w:szCs w:val="24"/>
          <w:lang w:eastAsia="cs-CZ"/>
        </w:rPr>
        <w:t> </w:t>
      </w:r>
      <w:r w:rsidRPr="00DB1542">
        <w:rPr>
          <w:rFonts w:ascii="Arial" w:eastAsia="Times New Roman" w:hAnsi="Arial" w:cs="Arial"/>
          <w:color w:val="840052"/>
          <w:sz w:val="24"/>
          <w:szCs w:val="24"/>
          <w:lang w:eastAsia="cs-CZ"/>
        </w:rPr>
        <w:t>Báseň pro tebe</w:t>
      </w:r>
      <w:r w:rsidRPr="00DB1542">
        <w:rPr>
          <w:rFonts w:ascii="Arial" w:eastAsia="Times New Roman" w:hAnsi="Arial" w:cs="Arial"/>
          <w:color w:val="840052"/>
          <w:sz w:val="24"/>
          <w:szCs w:val="24"/>
          <w:lang w:eastAsia="cs-CZ"/>
        </w:rPr>
        <w:br/>
      </w:r>
    </w:p>
    <w:p w14:paraId="60680A9C" w14:textId="77777777" w:rsidR="00DB1542" w:rsidRPr="00DB1542" w:rsidRDefault="00DB1542" w:rsidP="00DB1542">
      <w:pPr>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 xml:space="preserve">    </w:t>
      </w:r>
      <w:r w:rsidRPr="00DB1542">
        <w:rPr>
          <w:rFonts w:ascii="Courier New" w:eastAsia="Times New Roman" w:hAnsi="Courier New" w:cs="Courier New"/>
          <w:b/>
          <w:bCs/>
          <w:color w:val="212121"/>
          <w:sz w:val="24"/>
          <w:szCs w:val="24"/>
          <w:lang w:eastAsia="cs-CZ"/>
        </w:rPr>
        <w:t>Jsem malý vlas,</w:t>
      </w:r>
    </w:p>
    <w:p w14:paraId="126BDBEA"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na dlani,</w:t>
      </w:r>
    </w:p>
    <w:p w14:paraId="4EE0604C"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co zůstal</w:t>
      </w:r>
    </w:p>
    <w:p w14:paraId="10DB179B"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po posledním setkání</w:t>
      </w:r>
    </w:p>
    <w:p w14:paraId="40256089"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na polštáři, dece,</w:t>
      </w:r>
    </w:p>
    <w:p w14:paraId="74F54FB1"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kterou jsem</w:t>
      </w:r>
    </w:p>
    <w:p w14:paraId="01FF3709"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připravila pro Tebe</w:t>
      </w:r>
    </w:p>
    <w:p w14:paraId="36EEFFF4"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přece.</w:t>
      </w:r>
    </w:p>
    <w:p w14:paraId="09DE0984"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Kolik dní,</w:t>
      </w:r>
    </w:p>
    <w:p w14:paraId="261FB737"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kapek v řece,</w:t>
      </w:r>
    </w:p>
    <w:p w14:paraId="29C47D8B"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lastRenderedPageBreak/>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piva s pěnou,</w:t>
      </w:r>
    </w:p>
    <w:p w14:paraId="7210F8B0"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řeči s ženou,</w:t>
      </w:r>
    </w:p>
    <w:p w14:paraId="102164D0"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ať už s tou a</w:t>
      </w:r>
    </w:p>
    <w:p w14:paraId="6C253030"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nebo s jinou.</w:t>
      </w:r>
    </w:p>
    <w:p w14:paraId="69B69D38"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Nesmíš mě budit,</w:t>
      </w:r>
    </w:p>
    <w:p w14:paraId="1DBA49E2"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ale dát mi naději,</w:t>
      </w:r>
    </w:p>
    <w:p w14:paraId="0EB12318"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když něco nás rozdělí.</w:t>
      </w:r>
    </w:p>
    <w:p w14:paraId="3C9C07D7"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Co je to?</w:t>
      </w:r>
    </w:p>
    <w:p w14:paraId="48E59ED1"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Slunce, mrak, déšť.</w:t>
      </w:r>
    </w:p>
    <w:p w14:paraId="2C0A9E5B"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Vše je stejné,</w:t>
      </w:r>
    </w:p>
    <w:p w14:paraId="2E69C826"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ale přesto,</w:t>
      </w:r>
    </w:p>
    <w:p w14:paraId="2B303166"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je pozdě?</w:t>
      </w:r>
    </w:p>
    <w:p w14:paraId="72E3D67E"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Chceš trošku,</w:t>
      </w:r>
    </w:p>
    <w:p w14:paraId="29A881B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ale jsem.</w:t>
      </w:r>
    </w:p>
    <w:p w14:paraId="4084BFD1"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Jak hodně</w:t>
      </w:r>
    </w:p>
    <w:p w14:paraId="3FBF7E3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 xml:space="preserve">„je těžké zapomenout?!“ </w:t>
      </w:r>
    </w:p>
    <w:p w14:paraId="30598375"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r>
      <w:r w:rsidRPr="00DB1542">
        <w:rPr>
          <w:rFonts w:ascii="Courier New" w:eastAsia="Times New Roman" w:hAnsi="Courier New" w:cs="Courier New"/>
          <w:b/>
          <w:bCs/>
          <w:color w:val="212121"/>
          <w:sz w:val="24"/>
          <w:szCs w:val="24"/>
          <w:lang w:eastAsia="cs-CZ"/>
        </w:rPr>
        <w:tab/>
        <w:t>….</w:t>
      </w:r>
    </w:p>
    <w:p w14:paraId="7514EEED" w14:textId="77777777" w:rsidR="00DB1542" w:rsidRPr="00DB1542" w:rsidRDefault="00DB1542" w:rsidP="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DB1542">
        <w:rPr>
          <w:rFonts w:ascii="Courier New" w:eastAsia="Times New Roman" w:hAnsi="Courier New" w:cs="Courier New"/>
          <w:b/>
          <w:bCs/>
          <w:color w:val="212121"/>
          <w:sz w:val="24"/>
          <w:szCs w:val="24"/>
          <w:lang w:eastAsia="cs-CZ"/>
        </w:rPr>
        <w:t xml:space="preserve">   </w:t>
      </w:r>
      <w:r w:rsidRPr="00DB1542">
        <w:rPr>
          <w:rFonts w:ascii="Courier New" w:eastAsia="Times New Roman" w:hAnsi="Courier New" w:cs="Courier New"/>
          <w:b/>
          <w:bCs/>
          <w:color w:val="212121"/>
          <w:sz w:val="24"/>
          <w:szCs w:val="24"/>
          <w:lang w:eastAsia="cs-CZ"/>
        </w:rPr>
        <w:tab/>
      </w:r>
    </w:p>
    <w:p w14:paraId="3F1EE89E" w14:textId="77777777" w:rsidR="00DB1542" w:rsidRPr="00DB1542" w:rsidRDefault="00DB1542">
      <w:pPr>
        <w:rPr>
          <w:sz w:val="24"/>
          <w:szCs w:val="24"/>
        </w:rPr>
      </w:pPr>
    </w:p>
    <w:sectPr w:rsidR="00DB1542" w:rsidRPr="00DB1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509D1"/>
    <w:multiLevelType w:val="multilevel"/>
    <w:tmpl w:val="976462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FB5A46"/>
    <w:multiLevelType w:val="multilevel"/>
    <w:tmpl w:val="DF849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42"/>
    <w:rsid w:val="0038334C"/>
    <w:rsid w:val="003C01EB"/>
    <w:rsid w:val="00A03D18"/>
    <w:rsid w:val="00DB15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B072"/>
  <w15:chartTrackingRefBased/>
  <w15:docId w15:val="{22030934-5E1A-4697-8CE2-6466387A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B15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B1542"/>
    <w:rPr>
      <w:b/>
      <w:bCs/>
    </w:rPr>
  </w:style>
  <w:style w:type="character" w:styleId="PromnnHTML">
    <w:name w:val="HTML Variable"/>
    <w:basedOn w:val="Standardnpsmoodstavce"/>
    <w:uiPriority w:val="99"/>
    <w:semiHidden/>
    <w:unhideWhenUsed/>
    <w:rsid w:val="00DB1542"/>
    <w:rPr>
      <w:i/>
      <w:iCs/>
    </w:rPr>
  </w:style>
  <w:style w:type="paragraph" w:styleId="FormtovanvHTML">
    <w:name w:val="HTML Preformatted"/>
    <w:basedOn w:val="Normln"/>
    <w:link w:val="FormtovanvHTMLChar"/>
    <w:uiPriority w:val="99"/>
    <w:semiHidden/>
    <w:unhideWhenUsed/>
    <w:rsid w:val="00DB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DB1542"/>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456180">
      <w:bodyDiv w:val="1"/>
      <w:marLeft w:val="0"/>
      <w:marRight w:val="0"/>
      <w:marTop w:val="0"/>
      <w:marBottom w:val="0"/>
      <w:divBdr>
        <w:top w:val="none" w:sz="0" w:space="0" w:color="auto"/>
        <w:left w:val="none" w:sz="0" w:space="0" w:color="auto"/>
        <w:bottom w:val="none" w:sz="0" w:space="0" w:color="auto"/>
        <w:right w:val="none" w:sz="0" w:space="0" w:color="auto"/>
      </w:divBdr>
      <w:divsChild>
        <w:div w:id="1348365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60928">
      <w:bodyDiv w:val="1"/>
      <w:marLeft w:val="0"/>
      <w:marRight w:val="0"/>
      <w:marTop w:val="0"/>
      <w:marBottom w:val="0"/>
      <w:divBdr>
        <w:top w:val="none" w:sz="0" w:space="0" w:color="auto"/>
        <w:left w:val="none" w:sz="0" w:space="0" w:color="auto"/>
        <w:bottom w:val="none" w:sz="0" w:space="0" w:color="auto"/>
        <w:right w:val="none" w:sz="0" w:space="0" w:color="auto"/>
      </w:divBdr>
      <w:divsChild>
        <w:div w:id="81029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1541">
      <w:bodyDiv w:val="1"/>
      <w:marLeft w:val="0"/>
      <w:marRight w:val="0"/>
      <w:marTop w:val="0"/>
      <w:marBottom w:val="0"/>
      <w:divBdr>
        <w:top w:val="none" w:sz="0" w:space="0" w:color="auto"/>
        <w:left w:val="none" w:sz="0" w:space="0" w:color="auto"/>
        <w:bottom w:val="none" w:sz="0" w:space="0" w:color="auto"/>
        <w:right w:val="none" w:sz="0" w:space="0" w:color="auto"/>
      </w:divBdr>
      <w:divsChild>
        <w:div w:id="193936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898205">
      <w:bodyDiv w:val="1"/>
      <w:marLeft w:val="0"/>
      <w:marRight w:val="0"/>
      <w:marTop w:val="0"/>
      <w:marBottom w:val="0"/>
      <w:divBdr>
        <w:top w:val="none" w:sz="0" w:space="0" w:color="auto"/>
        <w:left w:val="none" w:sz="0" w:space="0" w:color="auto"/>
        <w:bottom w:val="none" w:sz="0" w:space="0" w:color="auto"/>
        <w:right w:val="none" w:sz="0" w:space="0" w:color="auto"/>
      </w:divBdr>
      <w:divsChild>
        <w:div w:id="415133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795403">
      <w:bodyDiv w:val="1"/>
      <w:marLeft w:val="0"/>
      <w:marRight w:val="0"/>
      <w:marTop w:val="0"/>
      <w:marBottom w:val="0"/>
      <w:divBdr>
        <w:top w:val="none" w:sz="0" w:space="0" w:color="auto"/>
        <w:left w:val="none" w:sz="0" w:space="0" w:color="auto"/>
        <w:bottom w:val="none" w:sz="0" w:space="0" w:color="auto"/>
        <w:right w:val="none" w:sz="0" w:space="0" w:color="auto"/>
      </w:divBdr>
      <w:divsChild>
        <w:div w:id="1613585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5576">
      <w:bodyDiv w:val="1"/>
      <w:marLeft w:val="0"/>
      <w:marRight w:val="0"/>
      <w:marTop w:val="0"/>
      <w:marBottom w:val="0"/>
      <w:divBdr>
        <w:top w:val="none" w:sz="0" w:space="0" w:color="auto"/>
        <w:left w:val="none" w:sz="0" w:space="0" w:color="auto"/>
        <w:bottom w:val="none" w:sz="0" w:space="0" w:color="auto"/>
        <w:right w:val="none" w:sz="0" w:space="0" w:color="auto"/>
      </w:divBdr>
    </w:div>
    <w:div w:id="1372455416">
      <w:bodyDiv w:val="1"/>
      <w:marLeft w:val="0"/>
      <w:marRight w:val="0"/>
      <w:marTop w:val="0"/>
      <w:marBottom w:val="0"/>
      <w:divBdr>
        <w:top w:val="none" w:sz="0" w:space="0" w:color="auto"/>
        <w:left w:val="none" w:sz="0" w:space="0" w:color="auto"/>
        <w:bottom w:val="none" w:sz="0" w:space="0" w:color="auto"/>
        <w:right w:val="none" w:sz="0" w:space="0" w:color="auto"/>
      </w:divBdr>
    </w:div>
    <w:div w:id="1504588073">
      <w:bodyDiv w:val="1"/>
      <w:marLeft w:val="0"/>
      <w:marRight w:val="0"/>
      <w:marTop w:val="0"/>
      <w:marBottom w:val="0"/>
      <w:divBdr>
        <w:top w:val="none" w:sz="0" w:space="0" w:color="auto"/>
        <w:left w:val="none" w:sz="0" w:space="0" w:color="auto"/>
        <w:bottom w:val="none" w:sz="0" w:space="0" w:color="auto"/>
        <w:right w:val="none" w:sz="0" w:space="0" w:color="auto"/>
      </w:divBdr>
      <w:divsChild>
        <w:div w:id="98870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78391">
      <w:bodyDiv w:val="1"/>
      <w:marLeft w:val="0"/>
      <w:marRight w:val="0"/>
      <w:marTop w:val="0"/>
      <w:marBottom w:val="0"/>
      <w:divBdr>
        <w:top w:val="none" w:sz="0" w:space="0" w:color="auto"/>
        <w:left w:val="none" w:sz="0" w:space="0" w:color="auto"/>
        <w:bottom w:val="none" w:sz="0" w:space="0" w:color="auto"/>
        <w:right w:val="none" w:sz="0" w:space="0" w:color="auto"/>
      </w:divBdr>
      <w:divsChild>
        <w:div w:id="2085714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926072">
      <w:bodyDiv w:val="1"/>
      <w:marLeft w:val="0"/>
      <w:marRight w:val="0"/>
      <w:marTop w:val="0"/>
      <w:marBottom w:val="0"/>
      <w:divBdr>
        <w:top w:val="none" w:sz="0" w:space="0" w:color="auto"/>
        <w:left w:val="none" w:sz="0" w:space="0" w:color="auto"/>
        <w:bottom w:val="none" w:sz="0" w:space="0" w:color="auto"/>
        <w:right w:val="none" w:sz="0" w:space="0" w:color="auto"/>
      </w:divBdr>
    </w:div>
    <w:div w:id="2113356774">
      <w:bodyDiv w:val="1"/>
      <w:marLeft w:val="0"/>
      <w:marRight w:val="0"/>
      <w:marTop w:val="0"/>
      <w:marBottom w:val="0"/>
      <w:divBdr>
        <w:top w:val="none" w:sz="0" w:space="0" w:color="auto"/>
        <w:left w:val="none" w:sz="0" w:space="0" w:color="auto"/>
        <w:bottom w:val="none" w:sz="0" w:space="0" w:color="auto"/>
        <w:right w:val="none" w:sz="0" w:space="0" w:color="auto"/>
      </w:divBdr>
      <w:divsChild>
        <w:div w:id="119882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2835</Words>
  <Characters>16733</Characters>
  <Application>Microsoft Office Word</Application>
  <DocSecurity>0</DocSecurity>
  <Lines>139</Lines>
  <Paragraphs>39</Paragraphs>
  <ScaleCrop>false</ScaleCrop>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2020-11-07T15:59:00Z</dcterms:created>
  <dcterms:modified xsi:type="dcterms:W3CDTF">2020-11-07T16:08:00Z</dcterms:modified>
</cp:coreProperties>
</file>