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DAD6" w14:textId="77777777" w:rsidR="00F15219" w:rsidRPr="00B45997" w:rsidRDefault="00B45997">
      <w:pPr>
        <w:rPr>
          <w:sz w:val="40"/>
          <w:szCs w:val="40"/>
        </w:rPr>
      </w:pPr>
      <w:r w:rsidRPr="00B45997">
        <w:rPr>
          <w:sz w:val="40"/>
          <w:szCs w:val="40"/>
        </w:rPr>
        <w:t>ZRCADLO 58 Rok vydání 2009</w:t>
      </w:r>
    </w:p>
    <w:p w14:paraId="70C43734" w14:textId="77777777" w:rsidR="00B45997" w:rsidRPr="00B45997" w:rsidRDefault="00B45997">
      <w:pPr>
        <w:rPr>
          <w:sz w:val="24"/>
          <w:szCs w:val="24"/>
        </w:rPr>
      </w:pPr>
      <w:r w:rsidRPr="00B45997">
        <w:rPr>
          <w:noProof/>
          <w:sz w:val="24"/>
          <w:szCs w:val="24"/>
        </w:rPr>
        <w:drawing>
          <wp:inline distT="0" distB="0" distL="0" distR="0" wp14:anchorId="2EA30B24" wp14:editId="3FEF366D">
            <wp:extent cx="4572000" cy="6096000"/>
            <wp:effectExtent l="0" t="0" r="0" b="0"/>
            <wp:docPr id="1" name="Obrázek 1" descr="Titulní stránka prosincového čísla z našich tištěných vydání časopisu Zrca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ulní stránka prosincového čísla z našich tištěných vydání časopisu Zrcad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6C293" w14:textId="77777777" w:rsidR="00B45997" w:rsidRPr="00B45997" w:rsidRDefault="00B45997">
      <w:pPr>
        <w:rPr>
          <w:sz w:val="24"/>
          <w:szCs w:val="24"/>
        </w:rPr>
      </w:pPr>
      <w:r w:rsidRPr="00B45997">
        <w:rPr>
          <w:sz w:val="24"/>
          <w:szCs w:val="24"/>
        </w:rPr>
        <w:t>Obsah:</w:t>
      </w:r>
    </w:p>
    <w:p w14:paraId="76E33E77" w14:textId="77777777" w:rsidR="00B45997" w:rsidRPr="00B45997" w:rsidRDefault="00B45997" w:rsidP="00B45997">
      <w:pPr>
        <w:pStyle w:val="Normlnweb"/>
        <w:rPr>
          <w:color w:val="000000"/>
        </w:rPr>
      </w:pPr>
      <w:r w:rsidRPr="00B45997">
        <w:rPr>
          <w:rStyle w:val="Siln"/>
          <w:color w:val="000000"/>
        </w:rPr>
        <w:t>Esej01</w:t>
      </w:r>
      <w:r w:rsidRPr="00B45997">
        <w:rPr>
          <w:color w:val="000000"/>
        </w:rPr>
        <w:t> </w:t>
      </w:r>
      <w:r w:rsidRPr="00B45997">
        <w:rPr>
          <w:rFonts w:ascii="Arial" w:hAnsi="Arial" w:cs="Arial"/>
          <w:color w:val="840052"/>
        </w:rPr>
        <w:t>"</w:t>
      </w:r>
      <w:proofErr w:type="gramStart"/>
      <w:r w:rsidRPr="00B45997">
        <w:rPr>
          <w:rFonts w:ascii="Arial" w:hAnsi="Arial" w:cs="Arial"/>
          <w:color w:val="840052"/>
        </w:rPr>
        <w:t>Fejeton - Vánoce</w:t>
      </w:r>
      <w:proofErr w:type="gramEnd"/>
      <w:r w:rsidRPr="00B45997">
        <w:rPr>
          <w:rFonts w:ascii="Arial" w:hAnsi="Arial" w:cs="Arial"/>
          <w:color w:val="840052"/>
        </w:rPr>
        <w:t>"</w:t>
      </w:r>
      <w:r w:rsidRPr="00B45997">
        <w:rPr>
          <w:color w:val="000000"/>
        </w:rPr>
        <w:t xml:space="preserve"> je zamyšlením od Zděnka Koška, stálého přispěvatele do našeho časopisu ze </w:t>
      </w:r>
      <w:proofErr w:type="spellStart"/>
      <w:r w:rsidRPr="00B45997">
        <w:rPr>
          <w:color w:val="000000"/>
        </w:rPr>
        <w:t>Self</w:t>
      </w:r>
      <w:proofErr w:type="spellEnd"/>
      <w:r w:rsidRPr="00B45997">
        <w:rPr>
          <w:color w:val="000000"/>
        </w:rPr>
        <w:t xml:space="preserve"> </w:t>
      </w:r>
      <w:proofErr w:type="spellStart"/>
      <w:r w:rsidRPr="00B45997">
        <w:rPr>
          <w:color w:val="000000"/>
        </w:rPr>
        <w:t>Helpu</w:t>
      </w:r>
      <w:proofErr w:type="spellEnd"/>
      <w:r w:rsidRPr="00B45997">
        <w:rPr>
          <w:color w:val="000000"/>
        </w:rPr>
        <w:t xml:space="preserve"> Ústí nad Labem.</w:t>
      </w:r>
    </w:p>
    <w:p w14:paraId="06E05CDC" w14:textId="77777777" w:rsidR="00B45997" w:rsidRPr="00B45997" w:rsidRDefault="00B45997" w:rsidP="00B45997">
      <w:pPr>
        <w:pStyle w:val="Normlnweb"/>
        <w:rPr>
          <w:color w:val="000000"/>
        </w:rPr>
      </w:pPr>
      <w:r w:rsidRPr="00B45997">
        <w:rPr>
          <w:rStyle w:val="Siln"/>
          <w:color w:val="000000"/>
        </w:rPr>
        <w:t>Esej02</w:t>
      </w:r>
      <w:r w:rsidRPr="00B45997">
        <w:rPr>
          <w:color w:val="000000"/>
        </w:rPr>
        <w:t> </w:t>
      </w:r>
      <w:r w:rsidRPr="00B45997">
        <w:rPr>
          <w:rFonts w:ascii="Arial" w:hAnsi="Arial" w:cs="Arial"/>
          <w:color w:val="840052"/>
        </w:rPr>
        <w:t>"Něco o výživě"</w:t>
      </w:r>
      <w:r w:rsidRPr="00B45997">
        <w:rPr>
          <w:color w:val="000000"/>
        </w:rPr>
        <w:t xml:space="preserve"> je statí od Jana Bendla, stálého přispěvatele ze </w:t>
      </w:r>
      <w:proofErr w:type="spellStart"/>
      <w:r w:rsidRPr="00B45997">
        <w:rPr>
          <w:color w:val="000000"/>
        </w:rPr>
        <w:t>Self</w:t>
      </w:r>
      <w:proofErr w:type="spellEnd"/>
      <w:r w:rsidRPr="00B45997">
        <w:rPr>
          <w:color w:val="000000"/>
        </w:rPr>
        <w:t xml:space="preserve"> </w:t>
      </w:r>
      <w:proofErr w:type="spellStart"/>
      <w:r w:rsidRPr="00B45997">
        <w:rPr>
          <w:color w:val="000000"/>
        </w:rPr>
        <w:t>Helpu</w:t>
      </w:r>
      <w:proofErr w:type="spellEnd"/>
      <w:r w:rsidRPr="00B45997">
        <w:rPr>
          <w:color w:val="000000"/>
        </w:rPr>
        <w:t xml:space="preserve"> Ústí nad Labem.</w:t>
      </w:r>
    </w:p>
    <w:p w14:paraId="685720B0" w14:textId="77777777" w:rsidR="00B45997" w:rsidRPr="00B45997" w:rsidRDefault="00B45997" w:rsidP="00B45997">
      <w:pPr>
        <w:pStyle w:val="Normlnweb"/>
        <w:rPr>
          <w:color w:val="000000"/>
        </w:rPr>
      </w:pPr>
      <w:r w:rsidRPr="00B45997">
        <w:rPr>
          <w:rStyle w:val="Siln"/>
          <w:color w:val="000000"/>
        </w:rPr>
        <w:t>Esej03</w:t>
      </w:r>
      <w:r w:rsidRPr="00B45997">
        <w:rPr>
          <w:color w:val="000000"/>
        </w:rPr>
        <w:t> </w:t>
      </w:r>
      <w:r w:rsidRPr="00B45997">
        <w:rPr>
          <w:rFonts w:ascii="Arial" w:hAnsi="Arial" w:cs="Arial"/>
          <w:color w:val="840052"/>
        </w:rPr>
        <w:t xml:space="preserve">"Finanční </w:t>
      </w:r>
      <w:proofErr w:type="gramStart"/>
      <w:r w:rsidRPr="00B45997">
        <w:rPr>
          <w:rFonts w:ascii="Arial" w:hAnsi="Arial" w:cs="Arial"/>
          <w:color w:val="840052"/>
        </w:rPr>
        <w:t>program - Dluhy</w:t>
      </w:r>
      <w:proofErr w:type="gramEnd"/>
      <w:r w:rsidRPr="00B45997">
        <w:rPr>
          <w:rFonts w:ascii="Arial" w:hAnsi="Arial" w:cs="Arial"/>
          <w:color w:val="840052"/>
        </w:rPr>
        <w:t xml:space="preserve"> a nutnost vytvoření finančního plánu"</w:t>
      </w:r>
      <w:r w:rsidRPr="00B45997">
        <w:rPr>
          <w:color w:val="000000"/>
        </w:rPr>
        <w:t xml:space="preserve"> je rozborem osobní finanční situace od Jany Boučkové, nové přispěvatelky ze </w:t>
      </w:r>
      <w:proofErr w:type="spellStart"/>
      <w:r w:rsidRPr="00B45997">
        <w:rPr>
          <w:color w:val="000000"/>
        </w:rPr>
        <w:t>Self</w:t>
      </w:r>
      <w:proofErr w:type="spellEnd"/>
      <w:r w:rsidRPr="00B45997">
        <w:rPr>
          <w:color w:val="000000"/>
        </w:rPr>
        <w:t xml:space="preserve"> </w:t>
      </w:r>
      <w:proofErr w:type="spellStart"/>
      <w:r w:rsidRPr="00B45997">
        <w:rPr>
          <w:color w:val="000000"/>
        </w:rPr>
        <w:t>Helpu</w:t>
      </w:r>
      <w:proofErr w:type="spellEnd"/>
      <w:r w:rsidRPr="00B45997">
        <w:rPr>
          <w:color w:val="000000"/>
        </w:rPr>
        <w:t xml:space="preserve"> Ústí nad Labem.</w:t>
      </w:r>
    </w:p>
    <w:p w14:paraId="718DE5B0" w14:textId="77777777" w:rsidR="00B45997" w:rsidRPr="00B45997" w:rsidRDefault="00B45997" w:rsidP="00B45997">
      <w:pPr>
        <w:pStyle w:val="Normlnweb"/>
        <w:rPr>
          <w:color w:val="000000"/>
        </w:rPr>
      </w:pPr>
      <w:r w:rsidRPr="00B45997">
        <w:rPr>
          <w:rStyle w:val="Siln"/>
          <w:color w:val="000000"/>
        </w:rPr>
        <w:lastRenderedPageBreak/>
        <w:t>Esej04</w:t>
      </w:r>
      <w:r w:rsidRPr="00B45997">
        <w:rPr>
          <w:color w:val="000000"/>
        </w:rPr>
        <w:t> </w:t>
      </w:r>
      <w:r w:rsidRPr="00B45997">
        <w:rPr>
          <w:rFonts w:ascii="Arial" w:hAnsi="Arial" w:cs="Arial"/>
          <w:color w:val="840052"/>
        </w:rPr>
        <w:t>"Výlet na zámek Lemberk"</w:t>
      </w:r>
      <w:r w:rsidRPr="00B45997">
        <w:rPr>
          <w:color w:val="000000"/>
        </w:rPr>
        <w:t> je vyprávěním od Lenky Novákové, stálé přispěvatelky z Fokusu Ústí nad Labem.</w:t>
      </w:r>
    </w:p>
    <w:p w14:paraId="6BB18466" w14:textId="77777777" w:rsidR="00B45997" w:rsidRPr="00B45997" w:rsidRDefault="00B45997" w:rsidP="00B45997">
      <w:pPr>
        <w:pStyle w:val="Normlnweb"/>
        <w:rPr>
          <w:color w:val="000000"/>
        </w:rPr>
      </w:pPr>
      <w:r w:rsidRPr="00B45997">
        <w:rPr>
          <w:rStyle w:val="Siln"/>
          <w:color w:val="000000"/>
        </w:rPr>
        <w:t>Esej05</w:t>
      </w:r>
      <w:r w:rsidRPr="00B45997">
        <w:rPr>
          <w:color w:val="000000"/>
        </w:rPr>
        <w:t> </w:t>
      </w:r>
      <w:r w:rsidRPr="00B45997">
        <w:rPr>
          <w:rFonts w:ascii="Arial" w:hAnsi="Arial" w:cs="Arial"/>
          <w:color w:val="840052"/>
        </w:rPr>
        <w:t xml:space="preserve">"Rehabilitační pobyt </w:t>
      </w:r>
      <w:proofErr w:type="spellStart"/>
      <w:r w:rsidRPr="00B45997">
        <w:rPr>
          <w:rFonts w:ascii="Arial" w:hAnsi="Arial" w:cs="Arial"/>
          <w:color w:val="840052"/>
        </w:rPr>
        <w:t>Kolumbusu</w:t>
      </w:r>
      <w:proofErr w:type="spellEnd"/>
      <w:r w:rsidRPr="00B45997">
        <w:rPr>
          <w:rFonts w:ascii="Arial" w:hAnsi="Arial" w:cs="Arial"/>
          <w:color w:val="840052"/>
        </w:rPr>
        <w:t xml:space="preserve"> ve Francově Lhotě"</w:t>
      </w:r>
      <w:r w:rsidRPr="00B45997">
        <w:rPr>
          <w:color w:val="000000"/>
        </w:rPr>
        <w:t> je povídáním od nového přispěvatele do našeho časopisu, a to Karla Vašíčka z Pardubic.</w:t>
      </w:r>
    </w:p>
    <w:p w14:paraId="143139D0" w14:textId="77777777" w:rsidR="00B45997" w:rsidRPr="00B45997" w:rsidRDefault="00B45997" w:rsidP="00B45997">
      <w:pPr>
        <w:pStyle w:val="Normlnweb"/>
        <w:rPr>
          <w:color w:val="000000"/>
        </w:rPr>
      </w:pPr>
      <w:r w:rsidRPr="00B45997">
        <w:rPr>
          <w:rStyle w:val="Siln"/>
          <w:color w:val="000000"/>
        </w:rPr>
        <w:t>Esej06</w:t>
      </w:r>
      <w:r w:rsidRPr="00B45997">
        <w:rPr>
          <w:color w:val="000000"/>
        </w:rPr>
        <w:t> </w:t>
      </w:r>
      <w:r w:rsidRPr="00B45997">
        <w:rPr>
          <w:rFonts w:ascii="Arial" w:hAnsi="Arial" w:cs="Arial"/>
          <w:color w:val="840052"/>
        </w:rPr>
        <w:t>"Nové právo o duševním zdraví pro Egypt"</w:t>
      </w:r>
      <w:r w:rsidRPr="00B45997">
        <w:rPr>
          <w:color w:val="000000"/>
        </w:rPr>
        <w:t xml:space="preserve"> je článkem z časopisu </w:t>
      </w:r>
      <w:proofErr w:type="gramStart"/>
      <w:r w:rsidRPr="00B45997">
        <w:rPr>
          <w:color w:val="000000"/>
        </w:rPr>
        <w:t xml:space="preserve">GAMIAN - </w:t>
      </w:r>
      <w:proofErr w:type="spellStart"/>
      <w:r w:rsidRPr="00B45997">
        <w:rPr>
          <w:color w:val="000000"/>
        </w:rPr>
        <w:t>Europe</w:t>
      </w:r>
      <w:proofErr w:type="spellEnd"/>
      <w:proofErr w:type="gramEnd"/>
      <w:r w:rsidRPr="00B45997">
        <w:rPr>
          <w:color w:val="000000"/>
        </w:rPr>
        <w:t xml:space="preserve"> Newsletter No33 o tamním novém zákonu pro péči o duševně nemocné pacienty, který přeložil z angličtiny ing. Radek Prouza, stálý přispěvatel ze </w:t>
      </w:r>
      <w:proofErr w:type="spellStart"/>
      <w:r w:rsidRPr="00B45997">
        <w:rPr>
          <w:color w:val="000000"/>
        </w:rPr>
        <w:t>Self</w:t>
      </w:r>
      <w:proofErr w:type="spellEnd"/>
      <w:r w:rsidRPr="00B45997">
        <w:rPr>
          <w:color w:val="000000"/>
        </w:rPr>
        <w:t xml:space="preserve"> </w:t>
      </w:r>
      <w:proofErr w:type="spellStart"/>
      <w:r w:rsidRPr="00B45997">
        <w:rPr>
          <w:color w:val="000000"/>
        </w:rPr>
        <w:t>Helpu</w:t>
      </w:r>
      <w:proofErr w:type="spellEnd"/>
      <w:r w:rsidRPr="00B45997">
        <w:rPr>
          <w:color w:val="000000"/>
        </w:rPr>
        <w:t xml:space="preserve"> Ústí nad Labem.</w:t>
      </w:r>
    </w:p>
    <w:p w14:paraId="3F83A4AC" w14:textId="77777777" w:rsidR="00B45997" w:rsidRPr="00B45997" w:rsidRDefault="00B45997" w:rsidP="00B45997">
      <w:pPr>
        <w:pStyle w:val="Normlnweb"/>
        <w:rPr>
          <w:color w:val="000000"/>
        </w:rPr>
      </w:pPr>
      <w:r w:rsidRPr="00B45997">
        <w:rPr>
          <w:rStyle w:val="Siln"/>
          <w:color w:val="000000"/>
        </w:rPr>
        <w:t>Esej07</w:t>
      </w:r>
      <w:r w:rsidRPr="00B45997">
        <w:rPr>
          <w:color w:val="000000"/>
        </w:rPr>
        <w:t> </w:t>
      </w:r>
      <w:r w:rsidRPr="00B45997">
        <w:rPr>
          <w:rFonts w:ascii="Arial" w:hAnsi="Arial" w:cs="Arial"/>
          <w:color w:val="840052"/>
        </w:rPr>
        <w:t>"Vánoce a Ukolébavka"</w:t>
      </w:r>
      <w:r w:rsidRPr="00B45997">
        <w:rPr>
          <w:color w:val="000000"/>
        </w:rPr>
        <w:t> jsou básněmi od Anežky Zacharové, občasné přispěvatelky z Ústí nad Labem.</w:t>
      </w:r>
    </w:p>
    <w:p w14:paraId="38513898" w14:textId="77777777" w:rsidR="00B45997" w:rsidRPr="00B45997" w:rsidRDefault="00B45997" w:rsidP="00B45997">
      <w:pPr>
        <w:pStyle w:val="Normlnweb"/>
        <w:rPr>
          <w:color w:val="000000"/>
        </w:rPr>
      </w:pPr>
      <w:r w:rsidRPr="00B45997">
        <w:rPr>
          <w:rStyle w:val="Siln"/>
          <w:color w:val="000000"/>
        </w:rPr>
        <w:t>Esej08</w:t>
      </w:r>
      <w:r w:rsidRPr="00B45997">
        <w:rPr>
          <w:color w:val="000000"/>
        </w:rPr>
        <w:t> </w:t>
      </w:r>
      <w:r w:rsidRPr="00B45997">
        <w:rPr>
          <w:rFonts w:ascii="Arial" w:hAnsi="Arial" w:cs="Arial"/>
          <w:color w:val="840052"/>
        </w:rPr>
        <w:t xml:space="preserve">"Důvody proč dodržovat </w:t>
      </w:r>
      <w:proofErr w:type="gramStart"/>
      <w:r w:rsidRPr="00B45997">
        <w:rPr>
          <w:rFonts w:ascii="Arial" w:hAnsi="Arial" w:cs="Arial"/>
          <w:color w:val="840052"/>
        </w:rPr>
        <w:t>léčbu - medikaci</w:t>
      </w:r>
      <w:proofErr w:type="gramEnd"/>
      <w:r w:rsidRPr="00B45997">
        <w:rPr>
          <w:rFonts w:ascii="Arial" w:hAnsi="Arial" w:cs="Arial"/>
          <w:color w:val="840052"/>
        </w:rPr>
        <w:t>"</w:t>
      </w:r>
      <w:r w:rsidRPr="00B45997">
        <w:rPr>
          <w:color w:val="000000"/>
        </w:rPr>
        <w:t xml:space="preserve"> je statí o semináři v rámci projektu SPOLUPRÁCE organizovaného VIDA o. s. od ing. Radka Prouzy, stálého přispěvatele ze </w:t>
      </w:r>
      <w:proofErr w:type="spellStart"/>
      <w:r w:rsidRPr="00B45997">
        <w:rPr>
          <w:color w:val="000000"/>
        </w:rPr>
        <w:t>Self</w:t>
      </w:r>
      <w:proofErr w:type="spellEnd"/>
      <w:r w:rsidRPr="00B45997">
        <w:rPr>
          <w:color w:val="000000"/>
        </w:rPr>
        <w:t xml:space="preserve"> </w:t>
      </w:r>
      <w:proofErr w:type="spellStart"/>
      <w:r w:rsidRPr="00B45997">
        <w:rPr>
          <w:color w:val="000000"/>
        </w:rPr>
        <w:t>Helpu</w:t>
      </w:r>
      <w:proofErr w:type="spellEnd"/>
      <w:r w:rsidRPr="00B45997">
        <w:rPr>
          <w:color w:val="000000"/>
        </w:rPr>
        <w:t xml:space="preserve"> Ústí nad Labem.</w:t>
      </w:r>
    </w:p>
    <w:p w14:paraId="1EF4FE74" w14:textId="77777777" w:rsidR="00B45997" w:rsidRPr="00B45997" w:rsidRDefault="00B45997" w:rsidP="00B45997">
      <w:pPr>
        <w:pStyle w:val="Normlnweb"/>
        <w:rPr>
          <w:color w:val="000000"/>
        </w:rPr>
      </w:pPr>
      <w:r w:rsidRPr="00B45997">
        <w:rPr>
          <w:rStyle w:val="Siln"/>
          <w:color w:val="000000"/>
        </w:rPr>
        <w:t>Esej09</w:t>
      </w:r>
      <w:r w:rsidRPr="00B45997">
        <w:rPr>
          <w:color w:val="000000"/>
        </w:rPr>
        <w:t> </w:t>
      </w:r>
      <w:r w:rsidRPr="00B45997">
        <w:rPr>
          <w:rFonts w:ascii="Arial" w:hAnsi="Arial" w:cs="Arial"/>
          <w:color w:val="840052"/>
        </w:rPr>
        <w:t>"Malé vánoční blahopřání"</w:t>
      </w:r>
      <w:r w:rsidRPr="00B45997">
        <w:rPr>
          <w:color w:val="000000"/>
        </w:rPr>
        <w:t xml:space="preserve"> je zamyšlením Jany Boučkové, nové přispěvatelky ze </w:t>
      </w:r>
      <w:proofErr w:type="spellStart"/>
      <w:r w:rsidRPr="00B45997">
        <w:rPr>
          <w:color w:val="000000"/>
        </w:rPr>
        <w:t>Self</w:t>
      </w:r>
      <w:proofErr w:type="spellEnd"/>
      <w:r w:rsidRPr="00B45997">
        <w:rPr>
          <w:color w:val="000000"/>
        </w:rPr>
        <w:t xml:space="preserve"> </w:t>
      </w:r>
      <w:proofErr w:type="spellStart"/>
      <w:r w:rsidRPr="00B45997">
        <w:rPr>
          <w:color w:val="000000"/>
        </w:rPr>
        <w:t>Helpu</w:t>
      </w:r>
      <w:proofErr w:type="spellEnd"/>
      <w:r w:rsidRPr="00B45997">
        <w:rPr>
          <w:color w:val="000000"/>
        </w:rPr>
        <w:t xml:space="preserve"> Ústí nad Labem.</w:t>
      </w:r>
    </w:p>
    <w:p w14:paraId="37D27CCF" w14:textId="77777777" w:rsidR="00B45997" w:rsidRPr="00B45997" w:rsidRDefault="00B45997" w:rsidP="00B45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Zdeněk Košek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proofErr w:type="gramStart"/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Fejeton - Vánoce</w:t>
      </w:r>
      <w:proofErr w:type="gramEnd"/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210AF4C8" w14:textId="77777777" w:rsidR="00B45997" w:rsidRPr="00B45997" w:rsidRDefault="00B45997" w:rsidP="00B45997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      Okamžitě se mi vybaví vánoční stromeček na druhé straně, lépe řečeno na druhém místě, protože jsem výtvarník, Ladovy obrázky vánočních výjevů, zasněžené krajiny, stromky, plno dárků. Jenže jak jde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život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tak jsem hodně pozměnil názor na svátky klidu a míru. Ale jaký klid, když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vánoce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jsou spojeny s nakupováním, s mraky lidí a utrácením peněz, někdy ne malých částek. Pravděpodobně zase budou Vánoce takzvaně na blátě.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Kouzlo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vánoc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nejvíce oslovuje naše ratolesti, děti, u kterých je dnes samozřejmé najít pod stromečkem spoustu dárků. Ale lidé musejí obracet každou korunu, což vysvětlovat dětem je velice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obtížné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ne vždy se to daří. Nicméně rozzářené oči našich dětí a vnoučátek nás okouzlí a tomu podřizujeme všechno.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Aby byly Vánoce šťastné, půjčují si lidé peníze a často nepřemýšlejí dopředu. O dluzích nebudu psát. Trochu netradičně uzavřu svou úvahu vzpomínkou na mladistvá léta. V tiskárně, kde jsem se učil, jsme měli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mistry - experty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opilce, ale po odborné stránce profesionály. Mistr Pepík jednou vyprávěl, že si domů přinesl pivo a začal slavit Vánoce konzumací moku. To se samozřejmě nelíbilo jeho manželce a jak říkal „pohádali jsme se, furt remcala a tak jsem jí kopnul do </w:t>
      </w:r>
      <w:proofErr w:type="spellStart"/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pr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...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, aby šla do pokoje vedle, tam má vánoční stromeček, televizi a ať dá pokoj.“</w:t>
      </w:r>
    </w:p>
    <w:p w14:paraId="3C5D5F7E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 Bendl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Něco o výživě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65253F82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</w:t>
      </w:r>
      <w:r w:rsidRPr="00B45997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Správná výživa je jedním z nejdůležitějších činitelů ochrany zdraví a pracovní výkonnosti člověka, neboť potřeba jíst představuje jednu ze základních potřeb organismu.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</w:t>
      </w:r>
      <w:r w:rsidRPr="00B45997">
        <w:rPr>
          <w:rFonts w:ascii="Arial" w:eastAsia="Times New Roman" w:hAnsi="Arial" w:cs="Arial"/>
          <w:b/>
          <w:bCs/>
          <w:color w:val="212121"/>
          <w:sz w:val="24"/>
          <w:szCs w:val="24"/>
          <w:lang w:eastAsia="cs-CZ"/>
        </w:rPr>
        <w:t>Co to znamená výživa?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br/>
        <w:t xml:space="preserve">      Nežijeme proto, abychom jedli, nýbrž jíme proto, abychom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žili - bylo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kdysi řečeno. Ve skutečnosti musíme jíst, abychom mohli žít.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Člověk si přináší na svět v zárodku pouze soubor od rodičů zděděných genů, to je hrst ribonukleových kyselin, které organizují a řídí výstavbu a činnost jednotlivých buněk a tkání. Vše ostatní v našem těle pochází z potraviny. Lze například jednoduše prokázat, že zásobní tuková tkáň v těle zvířete stejně jako člověka se mění podle druhu požívaného tuku.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Dříve si badatelé představovali, že se vývojem v mládí vytvoří tělesný základ a potrava v dospělosti, a že je jen k tomu, aby sloužila jako palivo pro tělesné funkce. Docházeli tím k závěru, že jíme zbytečně mnoho, nesprávně a jednostranně, a tím si sami urychlujeme stárnutí a zkracujeme život. Lidová moudrost to vtipně vyjádřila v přísloví: „Jez do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polosyta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, pij do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polopita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, a naplno ti vyjdou léta.“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Ke staré představě ruského učence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Mečnikova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, který tvrdil, že důležitou funkcí v našem životě má střevní mikroflóra, se dnes opět vracíme. Ukázalo se, že mikroflóra v našem těle ovlivňuje vznik zubního kazu i celkový zdravotní stav organismu, neboť pro nás vyrábí nebo ujídá živiny, zvláště pak některé vitamíny.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Mečnikov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doporučoval oživit střevní mikroflóru pitím jogurtu.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Vidíte, že i v minulosti se lidé zajímali o styl stolování a zabývali se zdravou výživou. Zároveň si uvědomovali, že potřeba výživy je jedním ze tří základních životních pudů (vedle pudu sebezáchovy a pudu rozmnožovacího). Rozhoduje často o životě jednotlivce i národa. Bohužel však tento pud nám neříká správně, kolik a co máme jíst. Člověk musí znát v jídle svoji hranici, aby jej jídlo motivovalo a ne unavovalo.</w:t>
      </w:r>
    </w:p>
    <w:p w14:paraId="61025D27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Jana Boučková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B459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Finanční </w:t>
      </w:r>
      <w:proofErr w:type="gramStart"/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program - Dluhy</w:t>
      </w:r>
      <w:proofErr w:type="gramEnd"/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 a nutnost vytvoření finančního plánu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32BC95D5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      Jmenuji se Jana a je mi 43 let. Téměř třetinu života se usilovně peru s dluhy, exekucemi apod. A stačila jedná hloupá chyba, která mi již zkazila přes 10 let života. Před již zmiňovanými 10 lety jsem naletěla jedné firmě, která slibovala 40% nárůst vkladu, zaštitovala se svou mezinárodní působností a tak dále. Ale já peníze na vklad neměla a tak jsem si u jedné banky půjčila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120.000,-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Kč s tím, že se mi vklad zhodnotí o zmíněná procenta a já si trochu opravím byt a koupím starší auto. Ale chyba, firma záhadně zmizela, majitel byl na dlouhodobém safari v Africe a nám zbyly jen oči pro pláč. Tehdy také začal můj pád do dluhové pasti. Onemocněla jsem, dostala částečný invalidní důchod a měla pětinu svého bývalého příjmu. Začala jsem si půjčovat peníze od nebankovních společností a díky své nemoci jsem si myslela, že všechno zvládnu. Omyl, nezvládla jsem vůbec nic. Přicházely výhružné dopisy, upomínky a já propadala do stále větší deprese. Starosti mě skoro stály život. Teď jsem ve fázi, kdy mi připadá, že nemám žádnou naději. Nemám na nájemné. Mám dvě exekuce, celkem 3.200,- Kč měsíčně a někdy máme s maminkou 60,- Kč na týden na jídlo.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A čí to je chyba? Moje a jenom moje. Svou vlastní hloupostí jsem se dostala do neřešitelné situace. Pořád doufám v lepší časy, moc mě pomáhá Fokus a část rodiny.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Alespoň z mého trápení plyne ponaučení pro ostatní. Než se začnete zadlužovat, udělejte si reálný finanční plán. Půjčka je dobrá věc, pokud se k ní přistoupí s rozumem a jsme ji schopni splácet (První totiž z talíře ujídají dluhy.) Pokud ne, tak dál od půjčování. Držme se finančního plánu a nesmíme se od něj odklonit, to znamená utrácet více než na co máme. Život je pak jednodušší a krásnější.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      Ale vy, kteří jste na tom podobně jako já, nevěště hlavy a nepropadejte panice. Pomalu a s pomocí to určitě zvládneme. I když to v mém případě bude trvat ještě asi 12 let.</w:t>
      </w:r>
    </w:p>
    <w:p w14:paraId="07CCDF1A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840052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Lenka Nováková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B459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Výlet na zámek Lemberk</w:t>
      </w:r>
    </w:p>
    <w:p w14:paraId="5997B04D" w14:textId="77777777" w:rsidR="00B45997" w:rsidRPr="00B45997" w:rsidRDefault="00B45997" w:rsidP="00B45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B459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     V měsíci říjnu 2009 proběhl výlet SELF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HELPu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na zámek Lemberk. Tento podzimní den byl vskutku vydařený. Bylo překrásné počasí a stromy byly krásně zbarvené. Můj přítel Aleš měl s sebou kameru a vše, co bylo hezké, natočil, až jsme došli k zámku Lemberk. Tento výlet pro nás vybral Vladimír Smetana ze SELF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HELPu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. Díky mu za pěkný tip na výlet.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Cesta vlakem nám ubíhala vcelku příjemně. Se dvěma přestupy jsme všichni dorazili na zastávku Lvová. Cestu na zámek z nádraží jsme si zpříjemnili procházkou. U pokladny se mně Radek Prouza, který tento výlet organizoval,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zeptal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zda má koupit lístek na větší okruh prohlídky. Tak jsem přikývla a ostatní výletníci souhlasili. Prohlídka pak byla o to zajímavější. Po prohlídce jsme se rozhodli ještě vyrazit do blízkého města Jablonného v Podještědí. Tam jsme se dobře naobědvali a vyrazili na zpáteční cestu.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S pozdravem výletům, hezké počasí a všem úsměv na tváři přeje stálá dopisovatelka Zrcadla Lenka Nováková.</w:t>
      </w:r>
    </w:p>
    <w:p w14:paraId="2B535B3B" w14:textId="77777777" w:rsidR="00B45997" w:rsidRPr="00B45997" w:rsidRDefault="00B45997" w:rsidP="00B45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Karel Vašíček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B459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Rehabilitační pobyt </w:t>
      </w:r>
      <w:proofErr w:type="spellStart"/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Kolumbusu</w:t>
      </w:r>
      <w:proofErr w:type="spellEnd"/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 ve Francově Lhotě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37DFB76F" w14:textId="77777777" w:rsidR="00B45997" w:rsidRPr="00B45997" w:rsidRDefault="00B45997" w:rsidP="00B45997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Ve dnech 17. 10. - 24. 10. se uskutečnil pobyt členů o. s. Kolumbus ve Francově Lhotě na Vsetínsku nedaleko Valašských Klobouků.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I když jsem těsně před odjezdem uvažoval, že nepojedu, protože kvůli nebývalé sněhové kalamitě, dle zpráv v médiích, na Vsetínsku nejezdily vlaky, nebyly sjízdné silnice, nešla elektřina, nakonec jsem jel. Bohužel kvůli sněhu a blátu jsme se nemohli věnovat turistice, spíše jsme chodili v blízkém okolí hotelu po silnicích a chodnících. Věnovali jsme se také jednání o činnosti a budoucnosti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o.s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. KOLUMBUS. Situace v ekonomice není jednoduchá jak pro stát, tak zaměstnavatele, tím spíše pro nás, kteří žijí převážně z důchodu, takže se dají očekávat i nějaká omezení v sociální sféře.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Pobytu se zúčastnilo 14 členů z celé republiky, početně nejvíce byla zastoupena Praha, Pardubice a Ústí nad Labem. Většina z nás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ze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zúčastnila výletu na Slovensko, do Žiliny, kde jsme se prošli po městě a navštívili podobné sdružení, jako KOLUMBUS, o. s. Mozaika. Vyměnili jsme si dojmy a zkušenosti o situaci u nás a na Slovensku, některé pohledné účastnice získaly obdivovatele.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Ubytování bylo pěkné, strava dobrá, obsluha příjemná, a týden utekl jako voda a jeli jsme zase domů. Na podobném pobytu o. s. KOLUMBUS jsem byl poprvé, a možná ne naposledy. Chtěl bych poděkovat zbývajícím účastníkům za příjemně strávený týden.</w:t>
      </w:r>
    </w:p>
    <w:p w14:paraId="1C8CDE5D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Ing. Radek Prouza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B459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Nové právo o duševním zdraví pro Egypt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633B62BC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</w:t>
      </w:r>
      <w:r w:rsidRPr="00B45997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 xml:space="preserve">Z </w:t>
      </w:r>
      <w:proofErr w:type="spellStart"/>
      <w:r w:rsidRPr="00B45997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MADs</w:t>
      </w:r>
      <w:proofErr w:type="spellEnd"/>
      <w:r w:rsidRPr="00B45997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 xml:space="preserve"> informačního bulletinu zveřejněno v </w:t>
      </w:r>
      <w:proofErr w:type="gramStart"/>
      <w:r w:rsidRPr="00B45997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 xml:space="preserve">GAMIAN - </w:t>
      </w:r>
      <w:proofErr w:type="spellStart"/>
      <w:r w:rsidRPr="00B45997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Europe</w:t>
      </w:r>
      <w:proofErr w:type="spellEnd"/>
      <w:proofErr w:type="gramEnd"/>
      <w:r w:rsidRPr="00B45997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 xml:space="preserve"> Newsletter No33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18.května 2009. Egyptský Parlament přijal koncem dubna 2009 nový zákon pojmenovaný jako „Zákon pro péči o duševně nemocné pacienty“. Reforma práva o 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duševním zdraví je zejména vhod v Egyptě postupujícímu v dubnu 2008 zemi ratifikaci Konvence OSN o právech lidí s postižením, která obsahuje práva poskytovaná lidem s duševním postižením.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občanské společnosti Egyptská Iniciativa pro Lidská Práva (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Egyptian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Initiative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for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Personal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Rights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- EIPR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) vede intenzivní prosazující kampaň k zajištění toho, že nové právo ochrání práva lidí s duševním postižením. Nové právo zahrnuje následující nové ustanovení:</w:t>
      </w:r>
    </w:p>
    <w:p w14:paraId="7847B50A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Pevná právní kritéria deklarující okolnosti, za kterých člověk může být zadržen v ústavu pro duševně nemocné.</w:t>
      </w:r>
    </w:p>
    <w:p w14:paraId="71F92C4D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Právo zadrženého pacienta mít zákonnost zadržení revidovanou místním soudem.</w:t>
      </w:r>
    </w:p>
    <w:p w14:paraId="7F2586EC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Povinnost ústavu pro duševně nemocné oznámit státnímu zástupci během 24 hodin nedobrovolně přijatého pacienta.</w:t>
      </w:r>
    </w:p>
    <w:p w14:paraId="5DB5FCCD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Právo souhlasit s léčbou pro „dobrovolné“ pacienty.</w:t>
      </w:r>
    </w:p>
    <w:p w14:paraId="29B0220F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Nárok na doktorskou dokumentaci a periodický přezkum léčebných plánů.</w:t>
      </w:r>
    </w:p>
    <w:p w14:paraId="65176E44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Více omezující definice okolností, za kterých může být použita samotka a fyzické omezení.</w:t>
      </w:r>
    </w:p>
    <w:p w14:paraId="4EEE1838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Listina práv pro pacienty uvnitř zařízení pro duševní zdraví.</w:t>
      </w:r>
    </w:p>
    <w:p w14:paraId="1F23FD4E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Povinnost zařízení pro duševní zdraví informovat pacienty o jejich právech.</w:t>
      </w:r>
    </w:p>
    <w:p w14:paraId="42B94E76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Vytvoření komisí pro pacientská práva v každém zařízení pro duševní zdraví pro monitorování lidských práv lidí přijímajících léčbu v těchto institucích.</w:t>
      </w:r>
    </w:p>
    <w:p w14:paraId="5A03D663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Zřejmé stanovení účasti občanské společnosti v těchto komisích pro lidská práva.</w:t>
      </w:r>
    </w:p>
    <w:p w14:paraId="604485C7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Rejstřík sankcí pro poskytovatele služeb, kteří poruší pacientská práva.</w:t>
      </w:r>
    </w:p>
    <w:p w14:paraId="3FCD2020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Monitorující orgány poskytující nezávislé posouzení nedobrovolných přijetí.</w:t>
      </w:r>
    </w:p>
    <w:p w14:paraId="3B5636A1" w14:textId="77777777" w:rsidR="00B45997" w:rsidRPr="00B45997" w:rsidRDefault="00B45997" w:rsidP="00B4599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Ustanovení fondů duševního zdraví pro zajištění trvalého financování péče o duševní zdraví, včetně budování kapacit pro ty, co pracují v oblasti duševního zdraví.</w:t>
      </w:r>
    </w:p>
    <w:p w14:paraId="757A9182" w14:textId="77777777" w:rsidR="00B45997" w:rsidRPr="00B45997" w:rsidRDefault="00B45997" w:rsidP="00B45997">
      <w:pPr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Nové právo ukládá ministrovi zdravotnictví vydat prováděcí předpisy. Ačkoliv zákon o duševním zdraví je milníkem v ochraně lidských práv, existují některá opatření, která se do závěrečného textu nedostala. Je potřeba pro zaváděcí předpisy zaměřit se na tyto chybějící podstatné součásti. EIPR a MDAC plánují společně napsat a publikovat analýzu zákona v porovnání s mezinárodními standardy lidských práv, s návrhy témat, které by měly být zahrnuty v předpisech. Mezi nimi jsou:</w:t>
      </w:r>
    </w:p>
    <w:p w14:paraId="7A2D0BF4" w14:textId="77777777" w:rsidR="00B45997" w:rsidRPr="00B45997" w:rsidRDefault="00B45997" w:rsidP="00B4599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Přísné záruky vztahující se k nucené léčbě u „nedobrovolných“ pacientů.</w:t>
      </w:r>
    </w:p>
    <w:p w14:paraId="2D3086DA" w14:textId="77777777" w:rsidR="00B45997" w:rsidRPr="00B45997" w:rsidRDefault="00B45997" w:rsidP="00B4599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Zvýšená ochrana u nevratné léčby, jako jsou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psycho-chirurgie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hormonální terapie.</w:t>
      </w:r>
    </w:p>
    <w:p w14:paraId="39B232BC" w14:textId="77777777" w:rsidR="00B45997" w:rsidRPr="00B45997" w:rsidRDefault="00B45997" w:rsidP="00B4599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Zákaz použití sterilizace jako metody „léčení“ duševní nemoci.</w:t>
      </w:r>
    </w:p>
    <w:p w14:paraId="04513276" w14:textId="77777777" w:rsidR="00B45997" w:rsidRPr="00B45997" w:rsidRDefault="00B45997" w:rsidP="00B4599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Právní závazek státu poskytnout pacientovi státem financovaného právního zástupce pro reprezentaci zadržených při soudním přezkoumání zadržené osoby.</w:t>
      </w:r>
    </w:p>
    <w:p w14:paraId="3A099C61" w14:textId="77777777" w:rsidR="00B45997" w:rsidRPr="00B45997" w:rsidRDefault="00B45997" w:rsidP="00B4599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Právo zadržených pacientů a jejich reprezentantů získat kopie dokumentace vztahující se k pacientovu stavu a zadržení za účelem 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plného připravení se na soudní slyšení, aby měli možnost odmítnout jejího zneužití.</w:t>
      </w:r>
    </w:p>
    <w:p w14:paraId="1DC101F8" w14:textId="77777777" w:rsidR="00B45997" w:rsidRPr="00B45997" w:rsidRDefault="00B45997" w:rsidP="00B4599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Určení, že pacient má právo účastnit se takového soudního slyšení, které by mohlo být opravdu nepřátelského rázu, právo odmítnout důkazy předkládané zadržujícími orgány, a právo předkládat důkazy včetně předvolání svědků.</w:t>
      </w:r>
    </w:p>
    <w:p w14:paraId="10753A93" w14:textId="77777777" w:rsidR="00B45997" w:rsidRPr="00B45997" w:rsidRDefault="00B45997" w:rsidP="00B45997">
      <w:pPr>
        <w:spacing w:after="10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Pro další informace MDAC doporučuje přečíst si studii EIPR z ledna 2009, nový egyptský návrh zákona o duševním zdraví, do kterého MDAC přispěl, a tiskové prohlášení z 29. dubna. MDAC a EIPR plánují společné projekty pro podporu práv duševně postižených osob v Egyptě. Tyto projekty zahrnují přípravu analýz zákona a návrhy zaváděcích směrnic, podporu občanské společnosti k monitorování lidských práv zadržených osob v institucích duševního zdraví, budování kapacit pro organizace občanské společnosti o Konvenci OSN o Právech lidí s postižením a strategické vedení sporu.</w:t>
      </w:r>
    </w:p>
    <w:p w14:paraId="7C54C4B5" w14:textId="77777777" w:rsidR="00B45997" w:rsidRPr="00B45997" w:rsidRDefault="00B45997" w:rsidP="00B45997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Anežka Zacharová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B459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Vánoce a Ukolébavka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5B0B5381" w14:textId="77777777" w:rsidR="00B45997" w:rsidRPr="00B45997" w:rsidRDefault="00B45997" w:rsidP="00B45997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 Á N O C E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C8F7086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Modrá tma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05DCBDC5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Černobílé stíny noci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0068D010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Neviditelné šlépěje ve sněhu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002B0B5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Vůně jablek a ořechů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1241E0C2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Teplý mráz</w:t>
      </w:r>
    </w:p>
    <w:p w14:paraId="04581B8B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Objetí vřelosti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325454A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</w:p>
    <w:p w14:paraId="07DFFEA7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U K O L É B A V K A</w:t>
      </w:r>
    </w:p>
    <w:p w14:paraId="37390D2F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Spánek Ti sedá na víčka</w:t>
      </w:r>
    </w:p>
    <w:p w14:paraId="22BB869D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a z květů už odletěla včela.</w:t>
      </w:r>
    </w:p>
    <w:p w14:paraId="0F27F3E7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spinkej sladce má maličká,</w:t>
      </w:r>
    </w:p>
    <w:p w14:paraId="0AC4A79C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spi tak pěkně jako včera.</w:t>
      </w:r>
    </w:p>
    <w:p w14:paraId="355EB21C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Zavři očka a hezky jdi</w:t>
      </w:r>
    </w:p>
    <w:p w14:paraId="0CE3BCFC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- tak, jak to Tvoje nožky umí,</w:t>
      </w:r>
    </w:p>
    <w:p w14:paraId="17D5B6BD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d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o pohádkové říše mezi sny,</w:t>
      </w:r>
    </w:p>
    <w:p w14:paraId="7CD0240F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s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nad se Ti zítra splní.</w:t>
      </w:r>
    </w:p>
    <w:p w14:paraId="58044484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Až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ráno otevřeš svá očka</w:t>
      </w:r>
    </w:p>
    <w:p w14:paraId="36C5598A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zakřičíš "Mámo, Já jsem tady".</w:t>
      </w:r>
    </w:p>
    <w:p w14:paraId="4C08D7F4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Mé snění opět počká</w:t>
      </w:r>
    </w:p>
    <w:p w14:paraId="0A5176CC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a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půjdeme s láskou do zahrady.</w:t>
      </w:r>
    </w:p>
    <w:p w14:paraId="72472AB3" w14:textId="77777777" w:rsidR="00B45997" w:rsidRPr="00B45997" w:rsidRDefault="00B45997" w:rsidP="00B45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B45997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2F3E16E1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Ing. Radek Prouza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B459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Důvody proč dodržovat </w:t>
      </w:r>
      <w:proofErr w:type="gramStart"/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léčbu - medikaci</w:t>
      </w:r>
      <w:proofErr w:type="gramEnd"/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7C008755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</w:t>
      </w:r>
      <w:r w:rsidRPr="00B45997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Jedná se o zachycení obsahu semináře v rámci projektu "Spolupráce" organizovaného občanským sdružením VIDA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Přednášející: MUDr. Zdeněk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Bašný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je lékařem a manažerem, od 17 let zaměstnán jako sanitář, ošetřovatel v Psychiatrické léčebně Bohnice. Potom vystudoval medicínu, následně zaměstnán jako psychiatr. V létech 1990-2005 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pracoval jako ředitel Psychiatrické léčebny v Praze Bohnicích. Poté byl zaměstnán jako ředitel BONA, o. p. s., která se zabývá rehabilitací duševně nemocných. V současné době je ambulantní psychiatr.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</w:t>
      </w:r>
      <w:r w:rsidRPr="00B45997">
        <w:rPr>
          <w:rFonts w:ascii="Arial" w:eastAsia="Times New Roman" w:hAnsi="Arial" w:cs="Arial"/>
          <w:b/>
          <w:bCs/>
          <w:color w:val="212121"/>
          <w:sz w:val="24"/>
          <w:szCs w:val="24"/>
          <w:lang w:eastAsia="cs-CZ"/>
        </w:rPr>
        <w:t>Stručně z přednášky:</w:t>
      </w:r>
    </w:p>
    <w:p w14:paraId="3B54C0AA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Je důležité přijmout onemocnění a jeho léčbu.</w:t>
      </w:r>
    </w:p>
    <w:p w14:paraId="3D700C1B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Prvním psychofarmakem je chlorpromazin (nalezen náhodou).</w:t>
      </w:r>
    </w:p>
    <w:p w14:paraId="0E8D3331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Následkem je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medicinizace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oboru – ostatní terapie se vytratily.</w:t>
      </w:r>
    </w:p>
    <w:p w14:paraId="59F187EF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Zásadní změny se neodehrály –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invalidizace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, zhoršené partnerské vztahy apod. zůstaly.</w:t>
      </w:r>
    </w:p>
    <w:p w14:paraId="21F8D150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Pacienti dříve pracovali v léčebně v dílnách i administrativě.</w:t>
      </w:r>
    </w:p>
    <w:p w14:paraId="6182BCB5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Při nasazení medikace 70 % nemocných přestanou užívat po zaléčení léky.</w:t>
      </w:r>
    </w:p>
    <w:p w14:paraId="6F8E5301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U psychózy se 10 % pacientů obejde po zaléčení trvale bez medikace.</w:t>
      </w:r>
    </w:p>
    <w:p w14:paraId="421332BE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U pacientů, kteří berou pravidelně se objeví ataka u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40%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nemocných.</w:t>
      </w:r>
    </w:p>
    <w:p w14:paraId="758E73B8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U braní léků není důležité, jestli nemoc je či není, důležité je, že usnadňují život.</w:t>
      </w:r>
    </w:p>
    <w:p w14:paraId="74FA4BBB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Nechuť pacientů brát léky, aby se nestigmatizovali (projev nemoci vůči okolí či rodině).</w:t>
      </w:r>
    </w:p>
    <w:p w14:paraId="413848BC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Účinnost u antidepresiv je taková, že po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2 – 3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týdnech dosažena účinná hladina léků.</w:t>
      </w:r>
    </w:p>
    <w:p w14:paraId="274B1B41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Anxiolitika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účinkují ihned.</w:t>
      </w:r>
    </w:p>
    <w:p w14:paraId="076166FB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Stabilizéry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– Lithium (důležitá je spolupráce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pacienta - při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předávkování poškozují ledviny), antiepileptika (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Biston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).</w:t>
      </w:r>
    </w:p>
    <w:p w14:paraId="3EB860E8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Antipsychotika – 1.Generace – neuroleptika (mají vedlejší účinky – u někoho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diskineze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– mimovolní pohyby – léčí se např.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Akinetonem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).</w:t>
      </w:r>
    </w:p>
    <w:p w14:paraId="426A8730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Antipsychotika - 2.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Generace -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Haloperidol</w:t>
      </w:r>
      <w:proofErr w:type="spellEnd"/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– lék první volby (vyvolává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extrapyramidové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příznaky).</w:t>
      </w:r>
    </w:p>
    <w:p w14:paraId="0BD10D4A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Léky poslední generace: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Leponex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–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clozapin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– bez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extrapyramidových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příznaků, problém může vyvolat útlum imunity – nutno sledovat krevní obraz;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Zyprexa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–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olanzapin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(zvyšuje prolaktin, nárůst váhy), úprava životosprávy, 5-10 mg udržovací dávka);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Invega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– nový preparát, účinnost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Zyprexy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, bez vedlejších účinků;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Risperdal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–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extrapyramidové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příznaky u většího dávkování (nad 6 mg).</w:t>
      </w:r>
    </w:p>
    <w:p w14:paraId="6DF782FB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Kombinace duševní nemoci a braní marihuany (THC). Pod vlivem užívání marihuany se může spustit duševní nemoc.</w:t>
      </w:r>
    </w:p>
    <w:p w14:paraId="4B68D2BD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Elektrokonvulzivní terapie (elektrošoky) – zkracují o třetinu trvání deprese. Užívají se také, když nezabírá medikace. Nemá to ale vědecký výklad.</w:t>
      </w:r>
    </w:p>
    <w:p w14:paraId="0F698ABC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Lidé zatajují </w:t>
      </w:r>
      <w:proofErr w:type="spell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nebraní</w:t>
      </w:r>
      <w:proofErr w:type="spell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léků – možnost pro pacientské důvěrníky motivovat pacienty.</w:t>
      </w:r>
    </w:p>
    <w:p w14:paraId="5EFBFB41" w14:textId="77777777" w:rsidR="00B45997" w:rsidRPr="00B45997" w:rsidRDefault="00B45997" w:rsidP="00B4599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Psychoterapie – spolupráce psychoterapeuta s psychiatrem je užitečná.</w:t>
      </w:r>
    </w:p>
    <w:p w14:paraId="03E2C5DB" w14:textId="77777777" w:rsidR="00B45997" w:rsidRPr="00B45997" w:rsidRDefault="00B45997" w:rsidP="00B45997">
      <w:pPr>
        <w:spacing w:after="10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u w:val="single"/>
          <w:lang w:eastAsia="cs-CZ"/>
        </w:rPr>
        <w:t>Poznámka: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Braní léků je dlouhodobé, někdy celoživotní. Přitom kouření cigaret působí na stejné receptory jako léky, to jest dochází k uvolnění. Při náhlém vysazení léků problémy.</w:t>
      </w:r>
    </w:p>
    <w:p w14:paraId="2DCD22D9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Jana Boučková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B459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Malé vánoční blahopřání</w:t>
      </w:r>
      <w:r w:rsidRPr="00B45997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31BEB2D4" w14:textId="77777777" w:rsidR="00B45997" w:rsidRPr="00B45997" w:rsidRDefault="00B45997" w:rsidP="00B4599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 xml:space="preserve">      Často na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vánoce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vzpomínám na svého tatínka, který před 26 lety umřel 15. prosince. Byly to nejsmutnější Vánoce a od té doby všechny nesou hořkou pachuť. Vím, jaké to je být sám, jak dokáže být i tenhle krásný čas smutný. Vím také, že mnoho mých přátel z Fokusu bude o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vánocích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samo. Ale nebude to tak úplně pravda. Pod stromečkem si každý rok vzpomeneme na ty, co jsou osamělí a posíláme modlitbičku za všechny dušičky, které jsou slabé, nemocné a nemají s kým se o svou vánoční náladu podělit.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Vzpomeňme si všichni také na ty, kterým nesvítí stromeček a nevoní cukroví a nemají takové štěstí a netráví Vánoce se svými blízkými. Ale my všichni máme Vánoční klub, sejdeme se, budou koledy, </w:t>
      </w:r>
      <w:proofErr w:type="gramStart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dobroty</w:t>
      </w:r>
      <w:proofErr w:type="gramEnd"/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tak se pomějeme, je jedno že to není 24. 12., ale už 17. 12.</w:t>
      </w:r>
      <w:r w:rsidRPr="00B45997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Těším se na setkání s přáteli, se svojí druhou rodinou, kterou jste se mnozí stali za ty roky, co se známe. Přejme si všichni krásné Vánoce a do toho roku 2010 všechno nejlepší, co si jen můžeme přát, zdraví, klid, spokojenost a vyřešení všech osobních i hmotných problémů.</w:t>
      </w:r>
    </w:p>
    <w:p w14:paraId="7BDF3A3E" w14:textId="77777777" w:rsidR="00B45997" w:rsidRPr="00B45997" w:rsidRDefault="00B45997">
      <w:pPr>
        <w:rPr>
          <w:sz w:val="24"/>
          <w:szCs w:val="24"/>
        </w:rPr>
      </w:pPr>
    </w:p>
    <w:sectPr w:rsidR="00B45997" w:rsidRPr="00B4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C17F9"/>
    <w:multiLevelType w:val="multilevel"/>
    <w:tmpl w:val="BF9430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D0E36FF"/>
    <w:multiLevelType w:val="multilevel"/>
    <w:tmpl w:val="11926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7752D"/>
    <w:multiLevelType w:val="multilevel"/>
    <w:tmpl w:val="0FAA6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97"/>
    <w:rsid w:val="0038334C"/>
    <w:rsid w:val="003C01EB"/>
    <w:rsid w:val="00A03D18"/>
    <w:rsid w:val="00B4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4C51"/>
  <w15:chartTrackingRefBased/>
  <w15:docId w15:val="{00FE6BC7-B613-43C4-8BC5-91E94EC7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5997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B45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3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83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9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5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2498</Words>
  <Characters>14745</Characters>
  <Application>Microsoft Office Word</Application>
  <DocSecurity>0</DocSecurity>
  <Lines>122</Lines>
  <Paragraphs>34</Paragraphs>
  <ScaleCrop>false</ScaleCrop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Švehla</dc:creator>
  <cp:keywords/>
  <dc:description/>
  <cp:lastModifiedBy>Jan Švehla</cp:lastModifiedBy>
  <cp:revision>1</cp:revision>
  <dcterms:created xsi:type="dcterms:W3CDTF">2020-11-08T09:10:00Z</dcterms:created>
  <dcterms:modified xsi:type="dcterms:W3CDTF">2020-11-08T09:19:00Z</dcterms:modified>
</cp:coreProperties>
</file>