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4D25D" w14:textId="191BFA8D" w:rsidR="005B7EC1" w:rsidRPr="005B7EC1" w:rsidRDefault="005B7EC1" w:rsidP="005B7EC1">
      <w:pPr>
        <w:rPr>
          <w:sz w:val="40"/>
          <w:szCs w:val="40"/>
        </w:rPr>
      </w:pPr>
      <w:r>
        <w:rPr>
          <w:sz w:val="40"/>
          <w:szCs w:val="40"/>
        </w:rPr>
        <w:t>Z</w:t>
      </w:r>
      <w:r w:rsidRPr="005B7EC1">
        <w:rPr>
          <w:sz w:val="40"/>
          <w:szCs w:val="40"/>
        </w:rPr>
        <w:t xml:space="preserve">RCADLO </w:t>
      </w:r>
      <w:r>
        <w:rPr>
          <w:sz w:val="40"/>
          <w:szCs w:val="40"/>
        </w:rPr>
        <w:t>22</w:t>
      </w:r>
      <w:r w:rsidRPr="005B7EC1">
        <w:rPr>
          <w:sz w:val="40"/>
          <w:szCs w:val="40"/>
        </w:rPr>
        <w:t>, R</w:t>
      </w:r>
      <w:r>
        <w:rPr>
          <w:sz w:val="40"/>
          <w:szCs w:val="40"/>
        </w:rPr>
        <w:t>ok</w:t>
      </w:r>
      <w:r w:rsidRPr="005B7EC1">
        <w:rPr>
          <w:sz w:val="40"/>
          <w:szCs w:val="40"/>
        </w:rPr>
        <w:t xml:space="preserve"> </w:t>
      </w:r>
      <w:r>
        <w:rPr>
          <w:sz w:val="40"/>
          <w:szCs w:val="40"/>
        </w:rPr>
        <w:t xml:space="preserve">vydání </w:t>
      </w:r>
      <w:r w:rsidRPr="005B7EC1">
        <w:rPr>
          <w:sz w:val="40"/>
          <w:szCs w:val="40"/>
        </w:rPr>
        <w:t>200</w:t>
      </w:r>
      <w:r>
        <w:rPr>
          <w:sz w:val="40"/>
          <w:szCs w:val="40"/>
        </w:rPr>
        <w:t>1</w:t>
      </w:r>
    </w:p>
    <w:p w14:paraId="1EC33A1B" w14:textId="39DAB296" w:rsidR="00F15219" w:rsidRDefault="00D50581">
      <w:pPr>
        <w:rPr>
          <w:sz w:val="24"/>
          <w:szCs w:val="24"/>
        </w:rPr>
      </w:pPr>
      <w:r w:rsidRPr="0063515A">
        <w:rPr>
          <w:noProof/>
          <w:sz w:val="24"/>
          <w:szCs w:val="24"/>
        </w:rPr>
        <w:drawing>
          <wp:inline distT="0" distB="0" distL="0" distR="0" wp14:anchorId="67C099E2" wp14:editId="62DC5DB9">
            <wp:extent cx="4562475" cy="6334125"/>
            <wp:effectExtent l="0" t="0" r="9525" b="9525"/>
            <wp:docPr id="2" name="obrázek 2" descr="Titulní stránka jar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ulní stránka jarní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2475" cy="6334125"/>
                    </a:xfrm>
                    <a:prstGeom prst="rect">
                      <a:avLst/>
                    </a:prstGeom>
                    <a:noFill/>
                    <a:ln>
                      <a:noFill/>
                    </a:ln>
                  </pic:spPr>
                </pic:pic>
              </a:graphicData>
            </a:graphic>
          </wp:inline>
        </w:drawing>
      </w:r>
    </w:p>
    <w:p w14:paraId="1601FFAF" w14:textId="60F89864" w:rsidR="00C1092D" w:rsidRPr="0063515A" w:rsidRDefault="00C1092D">
      <w:pPr>
        <w:rPr>
          <w:sz w:val="24"/>
          <w:szCs w:val="24"/>
        </w:rPr>
      </w:pPr>
      <w:r>
        <w:rPr>
          <w:sz w:val="24"/>
          <w:szCs w:val="24"/>
        </w:rPr>
        <w:t>Obsah:</w:t>
      </w:r>
    </w:p>
    <w:p w14:paraId="4298D0E9" w14:textId="77777777" w:rsidR="00D50581" w:rsidRPr="0063515A" w:rsidRDefault="00D50581" w:rsidP="00C1092D">
      <w:pPr>
        <w:pStyle w:val="Normlnweb"/>
        <w:jc w:val="both"/>
        <w:rPr>
          <w:rFonts w:ascii="Arial" w:hAnsi="Arial" w:cs="Arial"/>
          <w:color w:val="212121"/>
        </w:rPr>
      </w:pPr>
      <w:r w:rsidRPr="0063515A">
        <w:rPr>
          <w:rStyle w:val="Siln"/>
          <w:rFonts w:ascii="Arial" w:hAnsi="Arial" w:cs="Arial"/>
          <w:color w:val="212121"/>
        </w:rPr>
        <w:t>Esej01</w:t>
      </w:r>
      <w:r w:rsidRPr="0063515A">
        <w:rPr>
          <w:rFonts w:ascii="Arial" w:hAnsi="Arial" w:cs="Arial"/>
          <w:color w:val="212121"/>
        </w:rPr>
        <w:t> </w:t>
      </w:r>
      <w:r w:rsidRPr="0063515A">
        <w:rPr>
          <w:rFonts w:ascii="Arial" w:hAnsi="Arial" w:cs="Arial"/>
          <w:color w:val="840052"/>
        </w:rPr>
        <w:t>"INTERVOICE"</w:t>
      </w:r>
      <w:r w:rsidRPr="0063515A">
        <w:rPr>
          <w:rFonts w:ascii="Arial" w:hAnsi="Arial" w:cs="Arial"/>
          <w:color w:val="212121"/>
        </w:rPr>
        <w:t xml:space="preserve"> je statí od profesora </w:t>
      </w:r>
      <w:proofErr w:type="spellStart"/>
      <w:r w:rsidRPr="0063515A">
        <w:rPr>
          <w:rFonts w:ascii="Arial" w:hAnsi="Arial" w:cs="Arial"/>
          <w:color w:val="212121"/>
        </w:rPr>
        <w:t>Mariuse</w:t>
      </w:r>
      <w:proofErr w:type="spellEnd"/>
      <w:r w:rsidRPr="0063515A">
        <w:rPr>
          <w:rFonts w:ascii="Arial" w:hAnsi="Arial" w:cs="Arial"/>
          <w:color w:val="212121"/>
        </w:rPr>
        <w:t xml:space="preserve"> </w:t>
      </w:r>
      <w:proofErr w:type="spellStart"/>
      <w:r w:rsidRPr="0063515A">
        <w:rPr>
          <w:rFonts w:ascii="Arial" w:hAnsi="Arial" w:cs="Arial"/>
          <w:color w:val="212121"/>
        </w:rPr>
        <w:t>Rommeho</w:t>
      </w:r>
      <w:proofErr w:type="spellEnd"/>
      <w:r w:rsidRPr="0063515A">
        <w:rPr>
          <w:rFonts w:ascii="Arial" w:hAnsi="Arial" w:cs="Arial"/>
          <w:color w:val="212121"/>
        </w:rPr>
        <w:t xml:space="preserve"> o mezinárodní organizaci působící v psychiatrii, kterou z angličtiny přeložil </w:t>
      </w:r>
      <w:proofErr w:type="spellStart"/>
      <w:r w:rsidRPr="0063515A">
        <w:rPr>
          <w:rFonts w:ascii="Arial" w:hAnsi="Arial" w:cs="Arial"/>
          <w:color w:val="212121"/>
        </w:rPr>
        <w:t>Ing.Radek</w:t>
      </w:r>
      <w:proofErr w:type="spellEnd"/>
      <w:r w:rsidRPr="0063515A">
        <w:rPr>
          <w:rFonts w:ascii="Arial" w:hAnsi="Arial" w:cs="Arial"/>
          <w:color w:val="212121"/>
        </w:rPr>
        <w:t xml:space="preserve"> Prouza ze </w:t>
      </w:r>
      <w:proofErr w:type="spellStart"/>
      <w:r w:rsidRPr="0063515A">
        <w:rPr>
          <w:rFonts w:ascii="Arial" w:hAnsi="Arial" w:cs="Arial"/>
          <w:color w:val="212121"/>
        </w:rPr>
        <w:t>Self</w:t>
      </w:r>
      <w:proofErr w:type="spellEnd"/>
      <w:r w:rsidRPr="0063515A">
        <w:rPr>
          <w:rFonts w:ascii="Arial" w:hAnsi="Arial" w:cs="Arial"/>
          <w:color w:val="212121"/>
        </w:rPr>
        <w:t xml:space="preserve"> </w:t>
      </w:r>
      <w:proofErr w:type="spellStart"/>
      <w:r w:rsidRPr="0063515A">
        <w:rPr>
          <w:rFonts w:ascii="Arial" w:hAnsi="Arial" w:cs="Arial"/>
          <w:color w:val="212121"/>
        </w:rPr>
        <w:t>Helpu</w:t>
      </w:r>
      <w:proofErr w:type="spellEnd"/>
      <w:r w:rsidRPr="0063515A">
        <w:rPr>
          <w:rFonts w:ascii="Arial" w:hAnsi="Arial" w:cs="Arial"/>
          <w:color w:val="212121"/>
        </w:rPr>
        <w:t xml:space="preserve"> Ústí nad Labem.</w:t>
      </w:r>
    </w:p>
    <w:p w14:paraId="7B934FD6" w14:textId="77777777" w:rsidR="00D50581" w:rsidRPr="0063515A" w:rsidRDefault="00D50581" w:rsidP="00C1092D">
      <w:pPr>
        <w:pStyle w:val="Normlnweb"/>
        <w:jc w:val="both"/>
        <w:rPr>
          <w:rFonts w:ascii="Arial" w:hAnsi="Arial" w:cs="Arial"/>
          <w:color w:val="212121"/>
        </w:rPr>
      </w:pPr>
      <w:r w:rsidRPr="0063515A">
        <w:rPr>
          <w:rStyle w:val="Siln"/>
          <w:rFonts w:ascii="Arial" w:hAnsi="Arial" w:cs="Arial"/>
          <w:color w:val="212121"/>
        </w:rPr>
        <w:t>Esej02</w:t>
      </w:r>
      <w:r w:rsidRPr="0063515A">
        <w:rPr>
          <w:rFonts w:ascii="Arial" w:hAnsi="Arial" w:cs="Arial"/>
          <w:color w:val="212121"/>
        </w:rPr>
        <w:t> </w:t>
      </w:r>
      <w:r w:rsidRPr="0063515A">
        <w:rPr>
          <w:rFonts w:ascii="Arial" w:hAnsi="Arial" w:cs="Arial"/>
          <w:color w:val="840052"/>
        </w:rPr>
        <w:t>"Přecitlivělí, psychotici a zbraně"</w:t>
      </w:r>
      <w:r w:rsidRPr="0063515A">
        <w:rPr>
          <w:rFonts w:ascii="Arial" w:hAnsi="Arial" w:cs="Arial"/>
          <w:color w:val="212121"/>
        </w:rPr>
        <w:t> je úvahou od Rostislava Žáčka, stálého přispěvatele z Fokusu Ústí nad Labem.</w:t>
      </w:r>
    </w:p>
    <w:p w14:paraId="5D6AB2BC" w14:textId="77777777" w:rsidR="00D50581" w:rsidRPr="0063515A" w:rsidRDefault="00D50581" w:rsidP="00C1092D">
      <w:pPr>
        <w:pStyle w:val="Normlnweb"/>
        <w:jc w:val="both"/>
        <w:rPr>
          <w:rFonts w:ascii="Arial" w:hAnsi="Arial" w:cs="Arial"/>
          <w:color w:val="212121"/>
        </w:rPr>
      </w:pPr>
      <w:r w:rsidRPr="0063515A">
        <w:rPr>
          <w:rStyle w:val="Siln"/>
          <w:rFonts w:ascii="Arial" w:hAnsi="Arial" w:cs="Arial"/>
          <w:color w:val="212121"/>
        </w:rPr>
        <w:t>Esej03</w:t>
      </w:r>
      <w:r w:rsidRPr="0063515A">
        <w:rPr>
          <w:rFonts w:ascii="Arial" w:hAnsi="Arial" w:cs="Arial"/>
          <w:color w:val="212121"/>
        </w:rPr>
        <w:t> </w:t>
      </w:r>
      <w:r w:rsidRPr="0063515A">
        <w:rPr>
          <w:rFonts w:ascii="Arial" w:hAnsi="Arial" w:cs="Arial"/>
          <w:color w:val="840052"/>
        </w:rPr>
        <w:t>"Sociální služby spadnou na obce a kraje"</w:t>
      </w:r>
      <w:r w:rsidRPr="0063515A">
        <w:rPr>
          <w:rFonts w:ascii="Arial" w:hAnsi="Arial" w:cs="Arial"/>
          <w:color w:val="212121"/>
        </w:rPr>
        <w:t xml:space="preserve"> je článkem převzatým z Ústeckého deníku o </w:t>
      </w:r>
      <w:proofErr w:type="spellStart"/>
      <w:r w:rsidRPr="0063515A">
        <w:rPr>
          <w:rFonts w:ascii="Arial" w:hAnsi="Arial" w:cs="Arial"/>
          <w:color w:val="212121"/>
        </w:rPr>
        <w:t>zámerech</w:t>
      </w:r>
      <w:proofErr w:type="spellEnd"/>
      <w:r w:rsidRPr="0063515A">
        <w:rPr>
          <w:rFonts w:ascii="Arial" w:hAnsi="Arial" w:cs="Arial"/>
          <w:color w:val="212121"/>
        </w:rPr>
        <w:t xml:space="preserve"> Ministerstva práce a sociálních věcí České republiky.</w:t>
      </w:r>
    </w:p>
    <w:p w14:paraId="6157C903" w14:textId="77777777" w:rsidR="00D50581" w:rsidRPr="0063515A" w:rsidRDefault="00D50581" w:rsidP="00C1092D">
      <w:pPr>
        <w:pStyle w:val="Normlnweb"/>
        <w:jc w:val="both"/>
        <w:rPr>
          <w:rFonts w:ascii="Arial" w:hAnsi="Arial" w:cs="Arial"/>
          <w:color w:val="212121"/>
        </w:rPr>
      </w:pPr>
      <w:r w:rsidRPr="0063515A">
        <w:rPr>
          <w:rStyle w:val="Siln"/>
          <w:rFonts w:ascii="Arial" w:hAnsi="Arial" w:cs="Arial"/>
          <w:color w:val="212121"/>
        </w:rPr>
        <w:lastRenderedPageBreak/>
        <w:t>Esej04</w:t>
      </w:r>
      <w:r w:rsidRPr="0063515A">
        <w:rPr>
          <w:rFonts w:ascii="Arial" w:hAnsi="Arial" w:cs="Arial"/>
          <w:color w:val="212121"/>
        </w:rPr>
        <w:t> </w:t>
      </w:r>
      <w:r w:rsidRPr="0063515A">
        <w:rPr>
          <w:rFonts w:ascii="Arial" w:hAnsi="Arial" w:cs="Arial"/>
          <w:color w:val="840052"/>
        </w:rPr>
        <w:t>"Luna a láska"</w:t>
      </w:r>
      <w:r w:rsidRPr="0063515A">
        <w:rPr>
          <w:rFonts w:ascii="Arial" w:hAnsi="Arial" w:cs="Arial"/>
          <w:color w:val="212121"/>
        </w:rPr>
        <w:t xml:space="preserve"> je básní od Jitky </w:t>
      </w:r>
      <w:proofErr w:type="spellStart"/>
      <w:r w:rsidRPr="0063515A">
        <w:rPr>
          <w:rFonts w:ascii="Arial" w:hAnsi="Arial" w:cs="Arial"/>
          <w:color w:val="212121"/>
        </w:rPr>
        <w:t>Šufanové</w:t>
      </w:r>
      <w:proofErr w:type="spellEnd"/>
      <w:r w:rsidRPr="0063515A">
        <w:rPr>
          <w:rFonts w:ascii="Arial" w:hAnsi="Arial" w:cs="Arial"/>
          <w:color w:val="212121"/>
        </w:rPr>
        <w:t xml:space="preserve"> z Olomouce, stálé přispěvatelky do našeho časopisu.</w:t>
      </w:r>
    </w:p>
    <w:p w14:paraId="7FC75572" w14:textId="77777777" w:rsidR="00D50581" w:rsidRPr="0063515A" w:rsidRDefault="00D50581" w:rsidP="00C1092D">
      <w:pPr>
        <w:pStyle w:val="Normlnweb"/>
        <w:jc w:val="both"/>
        <w:rPr>
          <w:rFonts w:ascii="Arial" w:hAnsi="Arial" w:cs="Arial"/>
          <w:color w:val="212121"/>
        </w:rPr>
      </w:pPr>
      <w:r w:rsidRPr="0063515A">
        <w:rPr>
          <w:rStyle w:val="Siln"/>
          <w:rFonts w:ascii="Arial" w:hAnsi="Arial" w:cs="Arial"/>
          <w:color w:val="212121"/>
        </w:rPr>
        <w:t>Esej05</w:t>
      </w:r>
      <w:r w:rsidRPr="0063515A">
        <w:rPr>
          <w:rFonts w:ascii="Arial" w:hAnsi="Arial" w:cs="Arial"/>
          <w:color w:val="212121"/>
        </w:rPr>
        <w:t> </w:t>
      </w:r>
      <w:r w:rsidRPr="0063515A">
        <w:rPr>
          <w:rFonts w:ascii="Arial" w:hAnsi="Arial" w:cs="Arial"/>
          <w:color w:val="840052"/>
        </w:rPr>
        <w:t>"</w:t>
      </w:r>
      <w:proofErr w:type="spellStart"/>
      <w:r w:rsidRPr="0063515A">
        <w:rPr>
          <w:rFonts w:ascii="Arial" w:hAnsi="Arial" w:cs="Arial"/>
          <w:color w:val="840052"/>
        </w:rPr>
        <w:t>Psychofarmakoterapie</w:t>
      </w:r>
      <w:proofErr w:type="spellEnd"/>
      <w:r w:rsidRPr="0063515A">
        <w:rPr>
          <w:rFonts w:ascii="Arial" w:hAnsi="Arial" w:cs="Arial"/>
          <w:color w:val="840052"/>
        </w:rPr>
        <w:t>"</w:t>
      </w:r>
      <w:r w:rsidRPr="0063515A">
        <w:rPr>
          <w:rFonts w:ascii="Arial" w:hAnsi="Arial" w:cs="Arial"/>
          <w:color w:val="212121"/>
        </w:rPr>
        <w:t xml:space="preserve"> je článkem od </w:t>
      </w:r>
      <w:proofErr w:type="spellStart"/>
      <w:r w:rsidRPr="0063515A">
        <w:rPr>
          <w:rFonts w:ascii="Arial" w:hAnsi="Arial" w:cs="Arial"/>
          <w:color w:val="212121"/>
        </w:rPr>
        <w:t>MUDr.Ondreje</w:t>
      </w:r>
      <w:proofErr w:type="spellEnd"/>
      <w:r w:rsidRPr="0063515A">
        <w:rPr>
          <w:rFonts w:ascii="Arial" w:hAnsi="Arial" w:cs="Arial"/>
          <w:color w:val="212121"/>
        </w:rPr>
        <w:t xml:space="preserve"> Trtala zveřejněném ve slovenském časopise Druhý </w:t>
      </w:r>
      <w:proofErr w:type="spellStart"/>
      <w:r w:rsidRPr="0063515A">
        <w:rPr>
          <w:rFonts w:ascii="Arial" w:hAnsi="Arial" w:cs="Arial"/>
          <w:color w:val="212121"/>
        </w:rPr>
        <w:t>breh</w:t>
      </w:r>
      <w:proofErr w:type="spellEnd"/>
      <w:r w:rsidRPr="0063515A">
        <w:rPr>
          <w:rFonts w:ascii="Arial" w:hAnsi="Arial" w:cs="Arial"/>
          <w:color w:val="212121"/>
        </w:rPr>
        <w:t xml:space="preserve">, který přeložil </w:t>
      </w:r>
      <w:proofErr w:type="spellStart"/>
      <w:r w:rsidRPr="0063515A">
        <w:rPr>
          <w:rFonts w:ascii="Arial" w:hAnsi="Arial" w:cs="Arial"/>
          <w:color w:val="212121"/>
        </w:rPr>
        <w:t>Ing.Vladimír</w:t>
      </w:r>
      <w:proofErr w:type="spellEnd"/>
      <w:r w:rsidRPr="0063515A">
        <w:rPr>
          <w:rFonts w:ascii="Arial" w:hAnsi="Arial" w:cs="Arial"/>
          <w:color w:val="212121"/>
        </w:rPr>
        <w:t xml:space="preserve"> Smetana ze </w:t>
      </w:r>
      <w:proofErr w:type="spellStart"/>
      <w:r w:rsidRPr="0063515A">
        <w:rPr>
          <w:rFonts w:ascii="Arial" w:hAnsi="Arial" w:cs="Arial"/>
          <w:color w:val="212121"/>
        </w:rPr>
        <w:t>Self</w:t>
      </w:r>
      <w:proofErr w:type="spellEnd"/>
      <w:r w:rsidRPr="0063515A">
        <w:rPr>
          <w:rFonts w:ascii="Arial" w:hAnsi="Arial" w:cs="Arial"/>
          <w:color w:val="212121"/>
        </w:rPr>
        <w:t xml:space="preserve"> </w:t>
      </w:r>
      <w:proofErr w:type="spellStart"/>
      <w:r w:rsidRPr="0063515A">
        <w:rPr>
          <w:rFonts w:ascii="Arial" w:hAnsi="Arial" w:cs="Arial"/>
          <w:color w:val="212121"/>
        </w:rPr>
        <w:t>Helpu</w:t>
      </w:r>
      <w:proofErr w:type="spellEnd"/>
      <w:r w:rsidRPr="0063515A">
        <w:rPr>
          <w:rFonts w:ascii="Arial" w:hAnsi="Arial" w:cs="Arial"/>
          <w:color w:val="212121"/>
        </w:rPr>
        <w:t xml:space="preserve"> Ústí nad Labem.</w:t>
      </w:r>
    </w:p>
    <w:p w14:paraId="1D26030F" w14:textId="77777777" w:rsidR="00D50581" w:rsidRPr="0063515A" w:rsidRDefault="00D50581" w:rsidP="00C1092D">
      <w:pPr>
        <w:pStyle w:val="Normlnweb"/>
        <w:jc w:val="both"/>
        <w:rPr>
          <w:rFonts w:ascii="Arial" w:hAnsi="Arial" w:cs="Arial"/>
          <w:color w:val="212121"/>
        </w:rPr>
      </w:pPr>
      <w:r w:rsidRPr="0063515A">
        <w:rPr>
          <w:rStyle w:val="Siln"/>
          <w:rFonts w:ascii="Arial" w:hAnsi="Arial" w:cs="Arial"/>
          <w:color w:val="212121"/>
        </w:rPr>
        <w:t>Esej06</w:t>
      </w:r>
      <w:r w:rsidRPr="0063515A">
        <w:rPr>
          <w:rFonts w:ascii="Arial" w:hAnsi="Arial" w:cs="Arial"/>
          <w:color w:val="212121"/>
        </w:rPr>
        <w:t> </w:t>
      </w:r>
      <w:r w:rsidRPr="0063515A">
        <w:rPr>
          <w:rFonts w:ascii="Arial" w:hAnsi="Arial" w:cs="Arial"/>
          <w:color w:val="840052"/>
        </w:rPr>
        <w:t xml:space="preserve">"Zajímavá návštěva z Velké </w:t>
      </w:r>
      <w:proofErr w:type="spellStart"/>
      <w:r w:rsidRPr="0063515A">
        <w:rPr>
          <w:rFonts w:ascii="Arial" w:hAnsi="Arial" w:cs="Arial"/>
          <w:color w:val="840052"/>
        </w:rPr>
        <w:t>Britanie</w:t>
      </w:r>
      <w:proofErr w:type="spellEnd"/>
      <w:r w:rsidRPr="0063515A">
        <w:rPr>
          <w:rFonts w:ascii="Arial" w:hAnsi="Arial" w:cs="Arial"/>
          <w:color w:val="840052"/>
        </w:rPr>
        <w:t>"</w:t>
      </w:r>
      <w:r w:rsidRPr="0063515A">
        <w:rPr>
          <w:rFonts w:ascii="Arial" w:hAnsi="Arial" w:cs="Arial"/>
          <w:color w:val="212121"/>
        </w:rPr>
        <w:t xml:space="preserve"> je statí o skupině Angličanů v naší republice od </w:t>
      </w:r>
      <w:proofErr w:type="spellStart"/>
      <w:r w:rsidRPr="0063515A">
        <w:rPr>
          <w:rFonts w:ascii="Arial" w:hAnsi="Arial" w:cs="Arial"/>
          <w:color w:val="212121"/>
        </w:rPr>
        <w:t>Ing.Radka</w:t>
      </w:r>
      <w:proofErr w:type="spellEnd"/>
      <w:r w:rsidRPr="0063515A">
        <w:rPr>
          <w:rFonts w:ascii="Arial" w:hAnsi="Arial" w:cs="Arial"/>
          <w:color w:val="212121"/>
        </w:rPr>
        <w:t xml:space="preserve"> Prouzy, stálého přispěvatele ze </w:t>
      </w:r>
      <w:proofErr w:type="spellStart"/>
      <w:r w:rsidRPr="0063515A">
        <w:rPr>
          <w:rFonts w:ascii="Arial" w:hAnsi="Arial" w:cs="Arial"/>
          <w:color w:val="212121"/>
        </w:rPr>
        <w:t>Self</w:t>
      </w:r>
      <w:proofErr w:type="spellEnd"/>
      <w:r w:rsidRPr="0063515A">
        <w:rPr>
          <w:rFonts w:ascii="Arial" w:hAnsi="Arial" w:cs="Arial"/>
          <w:color w:val="212121"/>
        </w:rPr>
        <w:t xml:space="preserve"> </w:t>
      </w:r>
      <w:proofErr w:type="spellStart"/>
      <w:r w:rsidRPr="0063515A">
        <w:rPr>
          <w:rFonts w:ascii="Arial" w:hAnsi="Arial" w:cs="Arial"/>
          <w:color w:val="212121"/>
        </w:rPr>
        <w:t>Helpu</w:t>
      </w:r>
      <w:proofErr w:type="spellEnd"/>
      <w:r w:rsidRPr="0063515A">
        <w:rPr>
          <w:rFonts w:ascii="Arial" w:hAnsi="Arial" w:cs="Arial"/>
          <w:color w:val="212121"/>
        </w:rPr>
        <w:t xml:space="preserve"> Ústí nad Labem.</w:t>
      </w:r>
    </w:p>
    <w:p w14:paraId="565007AD" w14:textId="77777777" w:rsidR="00D50581" w:rsidRPr="0063515A" w:rsidRDefault="00D50581" w:rsidP="00C1092D">
      <w:pPr>
        <w:pStyle w:val="Normlnweb"/>
        <w:jc w:val="both"/>
        <w:rPr>
          <w:rFonts w:ascii="Arial" w:hAnsi="Arial" w:cs="Arial"/>
          <w:color w:val="212121"/>
        </w:rPr>
      </w:pPr>
      <w:r w:rsidRPr="0063515A">
        <w:rPr>
          <w:rStyle w:val="Siln"/>
          <w:rFonts w:ascii="Arial" w:hAnsi="Arial" w:cs="Arial"/>
          <w:color w:val="212121"/>
        </w:rPr>
        <w:t>Esej07</w:t>
      </w:r>
      <w:r w:rsidRPr="0063515A">
        <w:rPr>
          <w:rFonts w:ascii="Arial" w:hAnsi="Arial" w:cs="Arial"/>
          <w:color w:val="212121"/>
        </w:rPr>
        <w:t> </w:t>
      </w:r>
      <w:r w:rsidRPr="0063515A">
        <w:rPr>
          <w:rFonts w:ascii="Arial" w:hAnsi="Arial" w:cs="Arial"/>
          <w:color w:val="840052"/>
        </w:rPr>
        <w:t>"V říši snů"</w:t>
      </w:r>
      <w:r w:rsidRPr="0063515A">
        <w:rPr>
          <w:rFonts w:ascii="Arial" w:hAnsi="Arial" w:cs="Arial"/>
          <w:color w:val="212121"/>
        </w:rPr>
        <w:t xml:space="preserve"> je básní od Karla </w:t>
      </w:r>
      <w:proofErr w:type="spellStart"/>
      <w:r w:rsidRPr="0063515A">
        <w:rPr>
          <w:rFonts w:ascii="Arial" w:hAnsi="Arial" w:cs="Arial"/>
          <w:color w:val="212121"/>
        </w:rPr>
        <w:t>Škacha</w:t>
      </w:r>
      <w:proofErr w:type="spellEnd"/>
      <w:r w:rsidRPr="0063515A">
        <w:rPr>
          <w:rFonts w:ascii="Arial" w:hAnsi="Arial" w:cs="Arial"/>
          <w:color w:val="212121"/>
        </w:rPr>
        <w:t xml:space="preserve"> z Litoměřicka, stálého přispěvatele do našeho časopisu.</w:t>
      </w:r>
    </w:p>
    <w:p w14:paraId="57435EA6" w14:textId="77777777" w:rsidR="00D50581" w:rsidRPr="0063515A" w:rsidRDefault="00D50581">
      <w:pPr>
        <w:rPr>
          <w:rFonts w:ascii="Arial" w:hAnsi="Arial" w:cs="Arial"/>
          <w:color w:val="840052"/>
          <w:sz w:val="24"/>
          <w:szCs w:val="24"/>
        </w:rPr>
      </w:pPr>
      <w:r w:rsidRPr="0063515A">
        <w:rPr>
          <w:rFonts w:ascii="Arial" w:hAnsi="Arial" w:cs="Arial"/>
          <w:color w:val="840052"/>
          <w:sz w:val="24"/>
          <w:szCs w:val="24"/>
        </w:rPr>
        <w:t xml:space="preserve">Prof. Marius </w:t>
      </w:r>
      <w:proofErr w:type="spellStart"/>
      <w:r w:rsidRPr="0063515A">
        <w:rPr>
          <w:rFonts w:ascii="Arial" w:hAnsi="Arial" w:cs="Arial"/>
          <w:color w:val="840052"/>
          <w:sz w:val="24"/>
          <w:szCs w:val="24"/>
        </w:rPr>
        <w:t>Romme</w:t>
      </w:r>
      <w:proofErr w:type="spellEnd"/>
      <w:r w:rsidRPr="0063515A">
        <w:rPr>
          <w:rFonts w:ascii="Arial" w:hAnsi="Arial" w:cs="Arial"/>
          <w:color w:val="840052"/>
          <w:sz w:val="24"/>
          <w:szCs w:val="24"/>
        </w:rPr>
        <w:br/>
        <w:t>INTERVOICE (</w:t>
      </w:r>
      <w:proofErr w:type="spellStart"/>
      <w:r w:rsidRPr="0063515A">
        <w:rPr>
          <w:rFonts w:ascii="Arial" w:hAnsi="Arial" w:cs="Arial"/>
          <w:color w:val="840052"/>
          <w:sz w:val="24"/>
          <w:szCs w:val="24"/>
        </w:rPr>
        <w:t>Mez.síť</w:t>
      </w:r>
      <w:proofErr w:type="spellEnd"/>
      <w:r w:rsidRPr="0063515A">
        <w:rPr>
          <w:rFonts w:ascii="Arial" w:hAnsi="Arial" w:cs="Arial"/>
          <w:color w:val="840052"/>
          <w:sz w:val="24"/>
          <w:szCs w:val="24"/>
        </w:rPr>
        <w:t xml:space="preserve"> pro trénování, vzdělávání a výzkum slyšení hlasů)</w:t>
      </w:r>
    </w:p>
    <w:p w14:paraId="4E92E83C" w14:textId="77777777" w:rsidR="00D50581" w:rsidRPr="00D50581" w:rsidRDefault="00D50581" w:rsidP="00D50581">
      <w:p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INTERVOICE je organizace, jejímž hlavním cílem je nalezení řešení problémů, kterým čelí lidé slyšící hlasy. INTERVOICE reprezentuje závěry mnoha let výzkumu a názory těch, kteří hlasy slýchávají.</w:t>
      </w:r>
      <w:r w:rsidRPr="00D50581">
        <w:rPr>
          <w:rFonts w:ascii="Arial" w:eastAsia="Times New Roman" w:hAnsi="Arial" w:cs="Arial"/>
          <w:color w:val="212121"/>
          <w:sz w:val="24"/>
          <w:szCs w:val="24"/>
          <w:lang w:eastAsia="cs-CZ"/>
        </w:rPr>
        <w:br/>
        <w:t>      Během posledních deseti let vyšlo najevo, že v celé společnosti jsou lidé slyšící hlasy, ale nejsou jimi nijak zvlášť obtěžováni nebo si našli svůj vlastní způsob, jak se s hlasy vyrovnat. Jakmile jsme na to přišli, chtěli jsme pochopit, jak je možné, že někteří lidé slyšící hlasy jsou schopni překonat tyto negativní a vysilující aspekty. Lidé, kteří nejsou svými hlasy ovládáni, k nim mají zcela odlišný postoj. Naslouchají jim jako "rádci", ale zachovávají si schopnost rozhodovat sami za sebe. Jiní, a to zvláště uživatelé psychiatrických služeb, nejsou zřejmě schopni přistupovat k hlasům tímto způsobem, dávají jim naopak příliš mnoho síly a stávají se jejich oběťmi. Další skupina lidí se naučila chápat hlasy jako něco, čemu lze porozumět, s čím lze pracovat a dostala se z psychiatrické péče.</w:t>
      </w:r>
      <w:r w:rsidRPr="00D50581">
        <w:rPr>
          <w:rFonts w:ascii="Arial" w:eastAsia="Times New Roman" w:hAnsi="Arial" w:cs="Arial"/>
          <w:color w:val="212121"/>
          <w:sz w:val="24"/>
          <w:szCs w:val="24"/>
          <w:lang w:eastAsia="cs-CZ"/>
        </w:rPr>
        <w:br/>
        <w:t xml:space="preserve">      Tradiční psychiatrie odrazuje lidi od toho, aby se se svými hlasy setkali. Děje se tak proto, že by opak mohl být chápán jako podporování těchto lidí v tom, aby se ještě více stáhli do iluzorního a </w:t>
      </w:r>
      <w:proofErr w:type="spellStart"/>
      <w:r w:rsidRPr="00D50581">
        <w:rPr>
          <w:rFonts w:ascii="Arial" w:eastAsia="Times New Roman" w:hAnsi="Arial" w:cs="Arial"/>
          <w:color w:val="212121"/>
          <w:sz w:val="24"/>
          <w:szCs w:val="24"/>
          <w:lang w:eastAsia="cs-CZ"/>
        </w:rPr>
        <w:t>halucinátorního</w:t>
      </w:r>
      <w:proofErr w:type="spellEnd"/>
      <w:r w:rsidRPr="00D50581">
        <w:rPr>
          <w:rFonts w:ascii="Arial" w:eastAsia="Times New Roman" w:hAnsi="Arial" w:cs="Arial"/>
          <w:color w:val="212121"/>
          <w:sz w:val="24"/>
          <w:szCs w:val="24"/>
          <w:lang w:eastAsia="cs-CZ"/>
        </w:rPr>
        <w:t xml:space="preserve"> světa. Jak ale zjistil </w:t>
      </w:r>
      <w:proofErr w:type="spellStart"/>
      <w:r w:rsidRPr="00D50581">
        <w:rPr>
          <w:rFonts w:ascii="Arial" w:eastAsia="Times New Roman" w:hAnsi="Arial" w:cs="Arial"/>
          <w:color w:val="212121"/>
          <w:sz w:val="24"/>
          <w:szCs w:val="24"/>
          <w:lang w:eastAsia="cs-CZ"/>
        </w:rPr>
        <w:t>Benthal</w:t>
      </w:r>
      <w:proofErr w:type="spellEnd"/>
      <w:r w:rsidRPr="00D50581">
        <w:rPr>
          <w:rFonts w:ascii="Arial" w:eastAsia="Times New Roman" w:hAnsi="Arial" w:cs="Arial"/>
          <w:color w:val="212121"/>
          <w:sz w:val="24"/>
          <w:szCs w:val="24"/>
          <w:lang w:eastAsia="cs-CZ"/>
        </w:rPr>
        <w:t xml:space="preserve">, </w:t>
      </w:r>
      <w:proofErr w:type="spellStart"/>
      <w:r w:rsidRPr="00D50581">
        <w:rPr>
          <w:rFonts w:ascii="Arial" w:eastAsia="Times New Roman" w:hAnsi="Arial" w:cs="Arial"/>
          <w:color w:val="212121"/>
          <w:sz w:val="24"/>
          <w:szCs w:val="24"/>
          <w:lang w:eastAsia="cs-CZ"/>
        </w:rPr>
        <w:t>White</w:t>
      </w:r>
      <w:proofErr w:type="spellEnd"/>
      <w:r w:rsidRPr="00D50581">
        <w:rPr>
          <w:rFonts w:ascii="Arial" w:eastAsia="Times New Roman" w:hAnsi="Arial" w:cs="Arial"/>
          <w:color w:val="212121"/>
          <w:sz w:val="24"/>
          <w:szCs w:val="24"/>
          <w:lang w:eastAsia="cs-CZ"/>
        </w:rPr>
        <w:t xml:space="preserve"> a jiní, je nebezpečí plynoucí ze setkání s hlasy malé a ve skutečnosti je naopak podstatnou částí procesu uzdravení a získání kontroly nad nimi.</w:t>
      </w:r>
      <w:r w:rsidRPr="00D50581">
        <w:rPr>
          <w:rFonts w:ascii="Arial" w:eastAsia="Times New Roman" w:hAnsi="Arial" w:cs="Arial"/>
          <w:color w:val="212121"/>
          <w:sz w:val="24"/>
          <w:szCs w:val="24"/>
          <w:lang w:eastAsia="cs-CZ"/>
        </w:rPr>
        <w:br/>
        <w:t>      INTERVOICE byl založen za účelem zajištění toho, aby se poznatky a praktické metody vzešlé z výzkumu dostaly k lidem, kteří to nejvíce potřebují, k lidem, kteří slyší hlasy.</w:t>
      </w:r>
      <w:r w:rsidRPr="00D50581">
        <w:rPr>
          <w:rFonts w:ascii="Arial" w:eastAsia="Times New Roman" w:hAnsi="Arial" w:cs="Arial"/>
          <w:color w:val="212121"/>
          <w:sz w:val="24"/>
          <w:szCs w:val="24"/>
          <w:lang w:eastAsia="cs-CZ"/>
        </w:rPr>
        <w:br/>
        <w:t>      Doufáme, že INTERVOICE podpoří dialog a výměnu názorů a metod týkajících se slyšení hlasů. To je důležité, neboť pravidelný kontakt jednotlivých členů zaručuje osobní podporu a zvyšuje energii a vazby lidí, zatímco kontakt s jinými objekty další dialog znemožňuje.</w:t>
      </w:r>
      <w:r w:rsidRPr="00D50581">
        <w:rPr>
          <w:rFonts w:ascii="Arial" w:eastAsia="Times New Roman" w:hAnsi="Arial" w:cs="Arial"/>
          <w:color w:val="212121"/>
          <w:sz w:val="24"/>
          <w:szCs w:val="24"/>
          <w:lang w:eastAsia="cs-CZ"/>
        </w:rPr>
        <w:br/>
        <w:t>      Věřím, že projevíte zájem následovat INTERVOICE a stát se členem nového partnerství mezi lidmi slyšícími hlasy a profesionály.</w:t>
      </w:r>
    </w:p>
    <w:p w14:paraId="74E42F25" w14:textId="77777777" w:rsidR="00D50581" w:rsidRPr="00D50581" w:rsidRDefault="00D50581" w:rsidP="00D50581">
      <w:p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Cíle INTERVOICE:</w:t>
      </w:r>
    </w:p>
    <w:p w14:paraId="70F1871D" w14:textId="77777777" w:rsidR="00D50581" w:rsidRPr="00D50581" w:rsidRDefault="00D50581" w:rsidP="00D50581">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zvýšit kvalitu a kvantitu vzájemné podpory těch organizací a jedinců, kteří chtějí prosazovat nový přístup,</w:t>
      </w:r>
    </w:p>
    <w:p w14:paraId="7CD95A4B" w14:textId="77777777" w:rsidR="00D50581" w:rsidRPr="00D50581" w:rsidRDefault="00D50581" w:rsidP="00D50581">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zefektivnit práci a vyvinout nové způsoby pomoci lidem, kteří slyší hlasy, vyrovnat se s jejich zkušeností,</w:t>
      </w:r>
    </w:p>
    <w:p w14:paraId="3969EBB4" w14:textId="77777777" w:rsidR="00D50581" w:rsidRPr="00D50581" w:rsidRDefault="00D50581" w:rsidP="00D50581">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lastRenderedPageBreak/>
        <w:t>zajistit, aby byli s novými přístupy seznámeni lidé, kteří slyší hlasy, jejich rodiny, profesionálové a široká veřejnost,</w:t>
      </w:r>
    </w:p>
    <w:p w14:paraId="2F8426FE" w14:textId="77777777" w:rsidR="00D50581" w:rsidRPr="00D50581" w:rsidRDefault="00D50581" w:rsidP="00D50581">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rozvinout výzkum týkající se slyšení hlasů a přidružených témat,</w:t>
      </w:r>
    </w:p>
    <w:p w14:paraId="7BD8A680" w14:textId="77777777" w:rsidR="00D50581" w:rsidRPr="00D50581" w:rsidRDefault="00D50581" w:rsidP="00D50581">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podporovat dialog a členy sítě a jedince v Evropě i mimo ni.</w:t>
      </w:r>
    </w:p>
    <w:p w14:paraId="41788099" w14:textId="77777777" w:rsidR="00D50581" w:rsidRPr="00D50581" w:rsidRDefault="00D50581" w:rsidP="00D50581">
      <w:p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Služby INTERVOICE:</w:t>
      </w:r>
    </w:p>
    <w:p w14:paraId="46EA506A" w14:textId="77777777" w:rsidR="00D50581" w:rsidRPr="00D50581" w:rsidRDefault="00D50581" w:rsidP="00D50581">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Informace</w:t>
      </w:r>
    </w:p>
    <w:p w14:paraId="261BBC64" w14:textId="77777777" w:rsidR="00D50581" w:rsidRPr="00D50581" w:rsidRDefault="00D50581" w:rsidP="00D50581">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vydávání pravidelného informačního bulletinu</w:t>
      </w:r>
    </w:p>
    <w:p w14:paraId="1116FF8E" w14:textId="77777777" w:rsidR="00D50581" w:rsidRPr="00D50581" w:rsidRDefault="00D50581" w:rsidP="00D50581">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poskytování informačních služeb</w:t>
      </w:r>
    </w:p>
    <w:p w14:paraId="3A56990B" w14:textId="77777777" w:rsidR="00D50581" w:rsidRPr="00D50581" w:rsidRDefault="00D50581" w:rsidP="00D50581">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založení databanky životních příběhů lidí, kteří slyší hlasy</w:t>
      </w:r>
    </w:p>
    <w:p w14:paraId="273A0627" w14:textId="77777777" w:rsidR="00D50581" w:rsidRPr="00D50581" w:rsidRDefault="00D50581" w:rsidP="00D50581">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ovlivňování názorů veřejnosti prostřednictvím médií</w:t>
      </w:r>
    </w:p>
    <w:p w14:paraId="780AC0C2" w14:textId="77777777" w:rsidR="00D50581" w:rsidRPr="00D50581" w:rsidRDefault="00D50581" w:rsidP="00D50581">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Vytváření sítí, organizací</w:t>
      </w:r>
    </w:p>
    <w:p w14:paraId="4F91D454" w14:textId="77777777" w:rsidR="00D50581" w:rsidRPr="00D50581" w:rsidRDefault="00D50581" w:rsidP="00D50581">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koordinace a podpora mezinárodní sítě a komunikace, podpora místních organizací zabývajících se hlasy v členských zemích</w:t>
      </w:r>
    </w:p>
    <w:p w14:paraId="288B6C1D" w14:textId="77777777" w:rsidR="00D50581" w:rsidRPr="00D50581" w:rsidRDefault="00D50581" w:rsidP="00D50581">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založení E-mailu a internetové stránky</w:t>
      </w:r>
    </w:p>
    <w:p w14:paraId="07BF66F6" w14:textId="77777777" w:rsidR="00D50581" w:rsidRPr="00D50581" w:rsidRDefault="00D50581" w:rsidP="00D50581">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organizace výměn, návštěv a spolupráce</w:t>
      </w:r>
    </w:p>
    <w:p w14:paraId="54DD9759" w14:textId="77777777" w:rsidR="00D50581" w:rsidRPr="00D50581" w:rsidRDefault="00D50581" w:rsidP="00D50581">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Výcviky</w:t>
      </w:r>
    </w:p>
    <w:p w14:paraId="54042313" w14:textId="77777777" w:rsidR="00D50581" w:rsidRPr="00D50581" w:rsidRDefault="00D50581" w:rsidP="00D50581">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zajištění výcviku pro profesionály</w:t>
      </w:r>
    </w:p>
    <w:p w14:paraId="3DC25F67" w14:textId="77777777" w:rsidR="00D50581" w:rsidRPr="00D50581" w:rsidRDefault="00D50581" w:rsidP="00D50581">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zajištění výcviku pro lidi, kteří slyší hlasy</w:t>
      </w:r>
    </w:p>
    <w:p w14:paraId="64D2C18A" w14:textId="77777777" w:rsidR="00D50581" w:rsidRPr="00D50581" w:rsidRDefault="00D50581" w:rsidP="00D50581">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rozvoj dalších výcvikových metod</w:t>
      </w:r>
    </w:p>
    <w:p w14:paraId="0457C425" w14:textId="77777777" w:rsidR="00D50581" w:rsidRPr="00D50581" w:rsidRDefault="00D50581" w:rsidP="00D50581">
      <w:pPr>
        <w:numPr>
          <w:ilvl w:val="0"/>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Výzkum</w:t>
      </w:r>
    </w:p>
    <w:p w14:paraId="360C8055" w14:textId="77777777" w:rsidR="00D50581" w:rsidRPr="00D50581" w:rsidRDefault="00D50581" w:rsidP="00D50581">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podpora výzkumných vztahů</w:t>
      </w:r>
    </w:p>
    <w:p w14:paraId="18A3FBE5" w14:textId="77777777" w:rsidR="00D50581" w:rsidRPr="00D50581" w:rsidRDefault="00D50581" w:rsidP="00D50581">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podpora rozšíření mezinárodní spolupráce</w:t>
      </w:r>
    </w:p>
    <w:p w14:paraId="660350D0" w14:textId="77777777" w:rsidR="00D50581" w:rsidRPr="00D50581" w:rsidRDefault="00D50581" w:rsidP="00D50581">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monitorování výzkumu</w:t>
      </w:r>
    </w:p>
    <w:p w14:paraId="2840267D" w14:textId="77777777" w:rsidR="00D50581" w:rsidRPr="00D50581" w:rsidRDefault="00D50581" w:rsidP="00D50581">
      <w:pPr>
        <w:numPr>
          <w:ilvl w:val="1"/>
          <w:numId w:val="2"/>
        </w:num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výzkum v různých subkulturních společnostech a skupinách</w:t>
      </w:r>
    </w:p>
    <w:p w14:paraId="4011449B" w14:textId="77777777" w:rsidR="00D50581" w:rsidRPr="0063515A" w:rsidRDefault="00D50581">
      <w:pPr>
        <w:rPr>
          <w:rFonts w:ascii="Arial" w:hAnsi="Arial" w:cs="Arial"/>
          <w:color w:val="840052"/>
          <w:sz w:val="24"/>
          <w:szCs w:val="24"/>
        </w:rPr>
      </w:pPr>
      <w:r w:rsidRPr="0063515A">
        <w:rPr>
          <w:rFonts w:ascii="Arial" w:hAnsi="Arial" w:cs="Arial"/>
          <w:color w:val="840052"/>
          <w:sz w:val="24"/>
          <w:szCs w:val="24"/>
        </w:rPr>
        <w:t>Rostislav Žáček</w:t>
      </w:r>
      <w:r w:rsidRPr="0063515A">
        <w:rPr>
          <w:rFonts w:ascii="Arial" w:hAnsi="Arial" w:cs="Arial"/>
          <w:color w:val="840052"/>
          <w:sz w:val="24"/>
          <w:szCs w:val="24"/>
        </w:rPr>
        <w:br/>
        <w:t>Přecitlivělí, psychotici a zbraně</w:t>
      </w:r>
    </w:p>
    <w:p w14:paraId="7181B4D0" w14:textId="77777777" w:rsidR="00D50581" w:rsidRPr="0063515A" w:rsidRDefault="00D50581">
      <w:pPr>
        <w:rPr>
          <w:rFonts w:ascii="Arial" w:hAnsi="Arial" w:cs="Arial"/>
          <w:color w:val="212121"/>
          <w:sz w:val="24"/>
          <w:szCs w:val="24"/>
        </w:rPr>
      </w:pPr>
      <w:proofErr w:type="gramStart"/>
      <w:r w:rsidRPr="0063515A">
        <w:rPr>
          <w:rFonts w:ascii="Arial" w:hAnsi="Arial" w:cs="Arial"/>
          <w:color w:val="212121"/>
          <w:sz w:val="24"/>
          <w:szCs w:val="24"/>
        </w:rPr>
        <w:t>Senzitivní - přecitlivělí</w:t>
      </w:r>
      <w:proofErr w:type="gramEnd"/>
      <w:r w:rsidRPr="0063515A">
        <w:rPr>
          <w:rFonts w:ascii="Arial" w:hAnsi="Arial" w:cs="Arial"/>
          <w:color w:val="212121"/>
          <w:sz w:val="24"/>
          <w:szCs w:val="24"/>
        </w:rPr>
        <w:t xml:space="preserve"> lidé by dle mého názoru neměli na veřejnosti nosit zbraně, tím myslím i otevřené ostré předměty delší než pět palců. Senzitivní lidé a psychotici bývají častěji nežli takzvaná většina lidí vyčerpaní, předráždění, </w:t>
      </w:r>
      <w:proofErr w:type="gramStart"/>
      <w:r w:rsidRPr="0063515A">
        <w:rPr>
          <w:rFonts w:ascii="Arial" w:hAnsi="Arial" w:cs="Arial"/>
          <w:color w:val="212121"/>
          <w:sz w:val="24"/>
          <w:szCs w:val="24"/>
        </w:rPr>
        <w:t>egocentričtí - vztahovační</w:t>
      </w:r>
      <w:proofErr w:type="gramEnd"/>
      <w:r w:rsidRPr="0063515A">
        <w:rPr>
          <w:rFonts w:ascii="Arial" w:hAnsi="Arial" w:cs="Arial"/>
          <w:color w:val="212121"/>
          <w:sz w:val="24"/>
          <w:szCs w:val="24"/>
        </w:rPr>
        <w:t xml:space="preserve">. Z těchto důvodů je u výše uvedených lidí větší procento pravděpodobnosti, že se v těchto stavech mýlí v sebeobranných reflexech a jsou tudíž častěji teoreticky nebo prakticky agresivní na věci, osoby a jiné bez příčiny. Statistiky nehovoří a neprokazují násilnou trestnou činnost senzitivních či psychotických osob vyšší než u takzvané většiny normálních lidí. Naopak u senzitivních nebo psychotických osob je násilná trestná činnost nižší, jelikož je většinou páchána ne za účelem získání moci nebo majetku, ale je páchána z osobních nezvladatelných pohnutek. Přesto bych chtěl zdůraznit opět: prosím, nenoste na veřejnost vy, psychoticky nemocní a </w:t>
      </w:r>
      <w:proofErr w:type="gramStart"/>
      <w:r w:rsidRPr="0063515A">
        <w:rPr>
          <w:rFonts w:ascii="Arial" w:hAnsi="Arial" w:cs="Arial"/>
          <w:color w:val="212121"/>
          <w:sz w:val="24"/>
          <w:szCs w:val="24"/>
        </w:rPr>
        <w:t>senzitivní - přecitlivělí</w:t>
      </w:r>
      <w:proofErr w:type="gramEnd"/>
      <w:r w:rsidRPr="0063515A">
        <w:rPr>
          <w:rFonts w:ascii="Arial" w:hAnsi="Arial" w:cs="Arial"/>
          <w:color w:val="212121"/>
          <w:sz w:val="24"/>
          <w:szCs w:val="24"/>
        </w:rPr>
        <w:t xml:space="preserve"> lidé, útočné zbraně, byť jen ke své obraně.</w:t>
      </w:r>
    </w:p>
    <w:p w14:paraId="18028CD8" w14:textId="77777777" w:rsidR="00D50581" w:rsidRPr="0063515A" w:rsidRDefault="00D50581">
      <w:pPr>
        <w:rPr>
          <w:rFonts w:ascii="Arial" w:hAnsi="Arial" w:cs="Arial"/>
          <w:color w:val="840052"/>
          <w:sz w:val="24"/>
          <w:szCs w:val="24"/>
        </w:rPr>
      </w:pPr>
      <w:r w:rsidRPr="0063515A">
        <w:rPr>
          <w:rFonts w:ascii="Arial" w:hAnsi="Arial" w:cs="Arial"/>
          <w:color w:val="840052"/>
          <w:sz w:val="24"/>
          <w:szCs w:val="24"/>
        </w:rPr>
        <w:t>Z českých novin</w:t>
      </w:r>
      <w:r w:rsidRPr="0063515A">
        <w:rPr>
          <w:rFonts w:ascii="Arial" w:hAnsi="Arial" w:cs="Arial"/>
          <w:color w:val="840052"/>
          <w:sz w:val="24"/>
          <w:szCs w:val="24"/>
        </w:rPr>
        <w:br/>
        <w:t>Sociální služby spadnou na obce a kraje</w:t>
      </w:r>
    </w:p>
    <w:p w14:paraId="34E208EB" w14:textId="77777777" w:rsidR="00D50581" w:rsidRPr="00D50581" w:rsidRDefault="00D50581" w:rsidP="00D50581">
      <w:p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i/>
          <w:iCs/>
          <w:color w:val="212121"/>
          <w:sz w:val="24"/>
          <w:szCs w:val="24"/>
          <w:lang w:eastAsia="cs-CZ"/>
        </w:rPr>
        <w:t>Článek byl uveřejněn v Ústeckém deníku v pondělí dne 12. 2. 2001</w:t>
      </w:r>
    </w:p>
    <w:p w14:paraId="5E7D0007" w14:textId="77777777" w:rsidR="00D50581" w:rsidRPr="00D50581" w:rsidRDefault="00D50581" w:rsidP="00D50581">
      <w:p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lastRenderedPageBreak/>
        <w:t>      Ministerstvo práce a sociálních věcí připravilo návrh věcného záměru o sociálních službách, který klade důraz na přenesení služeb na úroveň obcí a krajů. Ty budou mít na starosti jejich plánování a zajištění pro své občany. Systém by se tak měl maximálně přiblížit uživatelům sociálních služeb. Podle náměstkyně ministra Běly Hejné by měla vláda jednat o tomto záměru v nejbližších týdnech.</w:t>
      </w:r>
      <w:r w:rsidRPr="00D50581">
        <w:rPr>
          <w:rFonts w:ascii="Arial" w:eastAsia="Times New Roman" w:hAnsi="Arial" w:cs="Arial"/>
          <w:color w:val="212121"/>
          <w:sz w:val="24"/>
          <w:szCs w:val="24"/>
          <w:lang w:eastAsia="cs-CZ"/>
        </w:rPr>
        <w:br/>
        <w:t xml:space="preserve">      Návrh stanoví, jak bude systém organizován, jaké služby budou poskytovány a jak bude zabezpečeno jejich plánování a kontrola. Reforma se uskuteční ve dvou etapách. V první nenastanou žádné významné změny ve způsobu financování poskytovaných služeb. Vzhledem k nynější reformě veřejné správy a </w:t>
      </w:r>
      <w:proofErr w:type="spellStart"/>
      <w:r w:rsidRPr="00D50581">
        <w:rPr>
          <w:rFonts w:ascii="Arial" w:eastAsia="Times New Roman" w:hAnsi="Arial" w:cs="Arial"/>
          <w:color w:val="212121"/>
          <w:sz w:val="24"/>
          <w:szCs w:val="24"/>
          <w:lang w:eastAsia="cs-CZ"/>
        </w:rPr>
        <w:t>prozatimní</w:t>
      </w:r>
      <w:proofErr w:type="spellEnd"/>
      <w:r w:rsidRPr="00D50581">
        <w:rPr>
          <w:rFonts w:ascii="Arial" w:eastAsia="Times New Roman" w:hAnsi="Arial" w:cs="Arial"/>
          <w:color w:val="212121"/>
          <w:sz w:val="24"/>
          <w:szCs w:val="24"/>
          <w:lang w:eastAsia="cs-CZ"/>
        </w:rPr>
        <w:t xml:space="preserve"> absenci právních norem, které upravují hospodaření krajů a obcí s veřejnými financemi, byly z návrhu vypuštěny kapitoly zabývající se financováním služeb a vymezením nároků na ně. Budou doplněny novelizací zákona ve druhé etapě reformy.</w:t>
      </w:r>
      <w:r w:rsidRPr="00D50581">
        <w:rPr>
          <w:rFonts w:ascii="Arial" w:eastAsia="Times New Roman" w:hAnsi="Arial" w:cs="Arial"/>
          <w:color w:val="212121"/>
          <w:sz w:val="24"/>
          <w:szCs w:val="24"/>
          <w:lang w:eastAsia="cs-CZ"/>
        </w:rPr>
        <w:br/>
        <w:t>      Služby jsou určeny lidem v nepříznivé sociální situaci, kterou nemohou samostatně řešit ani s využitím jiných systémů sociální ochrany. Za základní považuje návrh zejména pomoc při zajištění chodu domácnosti, stravování a ubytování. Komplexními službami rozumí například azylové domy, centra denních služeb, domovy pro seniory a občany s postižením, chráněné dílny, osobní asistenci, pečovatelské služby, penziony a terapeutické komunity.</w:t>
      </w:r>
      <w:r w:rsidRPr="00D50581">
        <w:rPr>
          <w:rFonts w:ascii="Arial" w:eastAsia="Times New Roman" w:hAnsi="Arial" w:cs="Arial"/>
          <w:color w:val="212121"/>
          <w:sz w:val="24"/>
          <w:szCs w:val="24"/>
          <w:lang w:eastAsia="cs-CZ"/>
        </w:rPr>
        <w:br/>
        <w:t>      Systém je založen především na práci nestátních neziskových organizací. Zájemci o poskytování služeb budou žádat o povinnou registraci u krajských inspektorátů sociálních služeb. Kvalita služeb má být zajištěna definováním jejich standardů, vytvořením systému registrací a akreditací pro poskytovatele, vytvořením systému vzdělávání sociálních pracovníků a stanovením podmínek pro udělení licence. O uznání kvality budou moci poskytovatelé služeb požádat Akreditační agenturu.</w:t>
      </w:r>
      <w:r w:rsidRPr="00D50581">
        <w:rPr>
          <w:rFonts w:ascii="Arial" w:eastAsia="Times New Roman" w:hAnsi="Arial" w:cs="Arial"/>
          <w:color w:val="212121"/>
          <w:sz w:val="24"/>
          <w:szCs w:val="24"/>
          <w:lang w:eastAsia="cs-CZ"/>
        </w:rPr>
        <w:br/>
        <w:t>      Obce a kraje mohou podle návrhu pro zajištění služeb zřizovat příspěvkové organizace a obecně prospěšné společnosti. Vybrané obce mají v koncepci klíčovou úlohu. Mají zodpovídat za plánování a zajištění služeb pro své občany. Budou povinny sestavovat plán rozvoje a zajištění sociálních služeb na území správního obvodu na období tří let a předkládat ho kraji. Návrh nově vymezuje způsob zajišťování sociálních služeb na základě analýzy jejich potřebnosti a jejich zdrojů v příslušné lokalitě. Ministerstvo bude plány shromažďovat a vyhlašovat republikové priority.</w:t>
      </w:r>
      <w:r w:rsidRPr="00D50581">
        <w:rPr>
          <w:rFonts w:ascii="Arial" w:eastAsia="Times New Roman" w:hAnsi="Arial" w:cs="Arial"/>
          <w:color w:val="212121"/>
          <w:sz w:val="24"/>
          <w:szCs w:val="24"/>
          <w:lang w:eastAsia="cs-CZ"/>
        </w:rPr>
        <w:br/>
        <w:t>      Podle resortu by zákon mohl nabýt účinnosti 1. ledna 2003.</w:t>
      </w:r>
    </w:p>
    <w:p w14:paraId="7C76F284" w14:textId="77777777" w:rsidR="00D50581" w:rsidRPr="0063515A" w:rsidRDefault="00D50581">
      <w:pPr>
        <w:rPr>
          <w:rFonts w:ascii="Arial" w:hAnsi="Arial" w:cs="Arial"/>
          <w:color w:val="840052"/>
          <w:sz w:val="24"/>
          <w:szCs w:val="24"/>
        </w:rPr>
      </w:pPr>
      <w:r w:rsidRPr="0063515A">
        <w:rPr>
          <w:color w:val="000000"/>
          <w:sz w:val="24"/>
          <w:szCs w:val="24"/>
        </w:rPr>
        <w:t> </w:t>
      </w:r>
      <w:r w:rsidRPr="0063515A">
        <w:rPr>
          <w:rFonts w:ascii="Arial" w:hAnsi="Arial" w:cs="Arial"/>
          <w:color w:val="840052"/>
          <w:sz w:val="24"/>
          <w:szCs w:val="24"/>
        </w:rPr>
        <w:t xml:space="preserve">Jitka </w:t>
      </w:r>
      <w:proofErr w:type="spellStart"/>
      <w:r w:rsidRPr="0063515A">
        <w:rPr>
          <w:rFonts w:ascii="Arial" w:hAnsi="Arial" w:cs="Arial"/>
          <w:color w:val="840052"/>
          <w:sz w:val="24"/>
          <w:szCs w:val="24"/>
        </w:rPr>
        <w:t>Šufanová</w:t>
      </w:r>
      <w:proofErr w:type="spellEnd"/>
      <w:r w:rsidRPr="0063515A">
        <w:rPr>
          <w:rFonts w:ascii="Arial" w:hAnsi="Arial" w:cs="Arial"/>
          <w:color w:val="840052"/>
          <w:sz w:val="24"/>
          <w:szCs w:val="24"/>
        </w:rPr>
        <w:br/>
        <w:t>Luna a láska</w:t>
      </w:r>
    </w:p>
    <w:p w14:paraId="7A42BA52" w14:textId="446108BE" w:rsidR="00D50581" w:rsidRPr="00D50581" w:rsidRDefault="0063515A" w:rsidP="00D5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00D50581" w:rsidRPr="00D50581">
        <w:rPr>
          <w:rFonts w:ascii="Courier New" w:eastAsia="Times New Roman" w:hAnsi="Courier New" w:cs="Courier New"/>
          <w:b/>
          <w:bCs/>
          <w:color w:val="212121"/>
          <w:sz w:val="24"/>
          <w:szCs w:val="24"/>
          <w:lang w:eastAsia="cs-CZ"/>
        </w:rPr>
        <w:t>Luna křesá kamínky,</w:t>
      </w:r>
    </w:p>
    <w:p w14:paraId="6CF2CC1B" w14:textId="77777777" w:rsidR="00D50581" w:rsidRPr="00D50581" w:rsidRDefault="00D50581" w:rsidP="00D5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t>pojď, budeme je sbírat,</w:t>
      </w:r>
    </w:p>
    <w:p w14:paraId="398D0C70" w14:textId="77777777" w:rsidR="00D50581" w:rsidRPr="00D50581" w:rsidRDefault="00D50581" w:rsidP="00D5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t>na každý prst Ti nasadím,</w:t>
      </w:r>
    </w:p>
    <w:p w14:paraId="7322FC6D" w14:textId="77777777" w:rsidR="00D50581" w:rsidRPr="00D50581" w:rsidRDefault="00D50581" w:rsidP="00D5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t>prstýnek s kamínkem hořlavým.</w:t>
      </w:r>
    </w:p>
    <w:p w14:paraId="203AD657" w14:textId="77777777" w:rsidR="00D50581" w:rsidRPr="00D50581" w:rsidRDefault="00D50581" w:rsidP="00D5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r>
    </w:p>
    <w:p w14:paraId="0C3D7B16" w14:textId="77777777" w:rsidR="00D50581" w:rsidRPr="00D50581" w:rsidRDefault="00D50581" w:rsidP="00D5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t>Bude zářit jasným plamenem,</w:t>
      </w:r>
    </w:p>
    <w:p w14:paraId="2DA7A64D" w14:textId="77777777" w:rsidR="00D50581" w:rsidRPr="00D50581" w:rsidRDefault="00D50581" w:rsidP="00D5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t>jak má láska k Tobě,</w:t>
      </w:r>
    </w:p>
    <w:p w14:paraId="13A3B15D" w14:textId="77777777" w:rsidR="00D50581" w:rsidRPr="00D50581" w:rsidRDefault="00D50581" w:rsidP="00D5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t>mé srdce nikdy neutichne,</w:t>
      </w:r>
    </w:p>
    <w:p w14:paraId="09D80B04" w14:textId="77777777" w:rsidR="00D50581" w:rsidRPr="00D50581" w:rsidRDefault="00D50581" w:rsidP="00D5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t>vmáčknuté s Tvým srdcem k Tobě.</w:t>
      </w:r>
    </w:p>
    <w:p w14:paraId="402B3DD8" w14:textId="77777777" w:rsidR="00D50581" w:rsidRPr="00D50581" w:rsidRDefault="00D50581" w:rsidP="00D5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r>
    </w:p>
    <w:p w14:paraId="55F05372" w14:textId="77777777" w:rsidR="00D50581" w:rsidRPr="00D50581" w:rsidRDefault="00D50581" w:rsidP="00D5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t>Kamínky na Tvých rukách hoří,</w:t>
      </w:r>
    </w:p>
    <w:p w14:paraId="7FBE1D4B" w14:textId="77777777" w:rsidR="00D50581" w:rsidRPr="00D50581" w:rsidRDefault="00D50581" w:rsidP="00D5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t>má krev s Tvou v žilách proudí,</w:t>
      </w:r>
    </w:p>
    <w:p w14:paraId="3B76C121" w14:textId="77777777" w:rsidR="00D50581" w:rsidRPr="00D50581" w:rsidRDefault="00D50581" w:rsidP="00D5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t>luna nás oba dva pohladí</w:t>
      </w:r>
    </w:p>
    <w:p w14:paraId="55DBE4A1" w14:textId="77777777" w:rsidR="00D50581" w:rsidRPr="00D50581" w:rsidRDefault="00D50581" w:rsidP="00D5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r>
      <w:r w:rsidRPr="00D50581">
        <w:rPr>
          <w:rFonts w:ascii="Courier New" w:eastAsia="Times New Roman" w:hAnsi="Courier New" w:cs="Courier New"/>
          <w:b/>
          <w:bCs/>
          <w:color w:val="212121"/>
          <w:sz w:val="24"/>
          <w:szCs w:val="24"/>
          <w:lang w:eastAsia="cs-CZ"/>
        </w:rPr>
        <w:tab/>
        <w:t>a věčnost naší lásky plyne v azurovém moři.</w:t>
      </w:r>
    </w:p>
    <w:p w14:paraId="6FDEE5ED" w14:textId="77777777" w:rsidR="00D50581" w:rsidRPr="0063515A" w:rsidRDefault="00D50581">
      <w:pPr>
        <w:rPr>
          <w:rFonts w:ascii="Arial" w:hAnsi="Arial" w:cs="Arial"/>
          <w:color w:val="840052"/>
          <w:sz w:val="24"/>
          <w:szCs w:val="24"/>
        </w:rPr>
      </w:pPr>
      <w:r w:rsidRPr="0063515A">
        <w:rPr>
          <w:rFonts w:ascii="Arial" w:hAnsi="Arial" w:cs="Arial"/>
          <w:color w:val="840052"/>
          <w:sz w:val="24"/>
          <w:szCs w:val="24"/>
        </w:rPr>
        <w:lastRenderedPageBreak/>
        <w:t xml:space="preserve">Ze slovenského časopisu Druhý </w:t>
      </w:r>
      <w:proofErr w:type="spellStart"/>
      <w:r w:rsidRPr="0063515A">
        <w:rPr>
          <w:rFonts w:ascii="Arial" w:hAnsi="Arial" w:cs="Arial"/>
          <w:color w:val="840052"/>
          <w:sz w:val="24"/>
          <w:szCs w:val="24"/>
        </w:rPr>
        <w:t>breh</w:t>
      </w:r>
      <w:proofErr w:type="spellEnd"/>
      <w:r w:rsidRPr="0063515A">
        <w:rPr>
          <w:rFonts w:ascii="Arial" w:hAnsi="Arial" w:cs="Arial"/>
          <w:color w:val="840052"/>
          <w:sz w:val="24"/>
          <w:szCs w:val="24"/>
        </w:rPr>
        <w:br/>
      </w:r>
      <w:proofErr w:type="spellStart"/>
      <w:proofErr w:type="gramStart"/>
      <w:r w:rsidRPr="0063515A">
        <w:rPr>
          <w:rFonts w:ascii="Arial" w:hAnsi="Arial" w:cs="Arial"/>
          <w:color w:val="840052"/>
          <w:sz w:val="24"/>
          <w:szCs w:val="24"/>
        </w:rPr>
        <w:t>Psychofarmakoterapie</w:t>
      </w:r>
      <w:proofErr w:type="spellEnd"/>
      <w:r w:rsidRPr="0063515A">
        <w:rPr>
          <w:rFonts w:ascii="Arial" w:hAnsi="Arial" w:cs="Arial"/>
          <w:color w:val="840052"/>
          <w:sz w:val="24"/>
          <w:szCs w:val="24"/>
        </w:rPr>
        <w:t xml:space="preserve"> - léčba</w:t>
      </w:r>
      <w:proofErr w:type="gramEnd"/>
      <w:r w:rsidRPr="0063515A">
        <w:rPr>
          <w:rFonts w:ascii="Arial" w:hAnsi="Arial" w:cs="Arial"/>
          <w:color w:val="840052"/>
          <w:sz w:val="24"/>
          <w:szCs w:val="24"/>
        </w:rPr>
        <w:t xml:space="preserve"> schizofrenie</w:t>
      </w:r>
    </w:p>
    <w:p w14:paraId="5527B573" w14:textId="77777777" w:rsidR="00D50581" w:rsidRPr="00D50581" w:rsidRDefault="00D50581" w:rsidP="00D50581">
      <w:p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i/>
          <w:iCs/>
          <w:color w:val="212121"/>
          <w:sz w:val="24"/>
          <w:szCs w:val="24"/>
          <w:lang w:eastAsia="cs-CZ"/>
        </w:rPr>
        <w:t xml:space="preserve">Článek je přeložený ze slovenského časopisu Druhý </w:t>
      </w:r>
      <w:proofErr w:type="spellStart"/>
      <w:r w:rsidRPr="00D50581">
        <w:rPr>
          <w:rFonts w:ascii="Arial" w:eastAsia="Times New Roman" w:hAnsi="Arial" w:cs="Arial"/>
          <w:i/>
          <w:iCs/>
          <w:color w:val="212121"/>
          <w:sz w:val="24"/>
          <w:szCs w:val="24"/>
          <w:lang w:eastAsia="cs-CZ"/>
        </w:rPr>
        <w:t>breh</w:t>
      </w:r>
      <w:proofErr w:type="spellEnd"/>
      <w:r w:rsidRPr="00D50581">
        <w:rPr>
          <w:rFonts w:ascii="Arial" w:eastAsia="Times New Roman" w:hAnsi="Arial" w:cs="Arial"/>
          <w:i/>
          <w:iCs/>
          <w:color w:val="212121"/>
          <w:sz w:val="24"/>
          <w:szCs w:val="24"/>
          <w:lang w:eastAsia="cs-CZ"/>
        </w:rPr>
        <w:t xml:space="preserve"> (číslo 22), kde ho uveřejnil MUDr. Ondrej Trtala z nemocnice svatého Cyrila a Metoděje v Bratislavě.</w:t>
      </w:r>
    </w:p>
    <w:p w14:paraId="6F68DC75" w14:textId="77777777" w:rsidR="00D50581" w:rsidRPr="00D50581" w:rsidRDefault="00D50581" w:rsidP="00D50581">
      <w:pPr>
        <w:spacing w:before="100" w:beforeAutospacing="1" w:after="100" w:afterAutospacing="1" w:line="240" w:lineRule="auto"/>
        <w:jc w:val="both"/>
        <w:rPr>
          <w:rFonts w:ascii="Arial" w:eastAsia="Times New Roman" w:hAnsi="Arial" w:cs="Arial"/>
          <w:color w:val="212121"/>
          <w:sz w:val="24"/>
          <w:szCs w:val="24"/>
          <w:lang w:eastAsia="cs-CZ"/>
        </w:rPr>
      </w:pPr>
      <w:r w:rsidRPr="00D50581">
        <w:rPr>
          <w:rFonts w:ascii="Arial" w:eastAsia="Times New Roman" w:hAnsi="Arial" w:cs="Arial"/>
          <w:color w:val="212121"/>
          <w:sz w:val="24"/>
          <w:szCs w:val="24"/>
          <w:lang w:eastAsia="cs-CZ"/>
        </w:rPr>
        <w:t xml:space="preserve">      V minulosti se schizofrenie považovala za onemocnění, kterým bude nemocný postižený až do konce svého života, a proto značnou část tohoto života stráví v psychiatrickém zařízení. Tyto pesimistické názory byly překonány až po velmi dlouhém čase. Začátkem tohoto století švýcarský psychiatr E. </w:t>
      </w:r>
      <w:proofErr w:type="spellStart"/>
      <w:r w:rsidRPr="00D50581">
        <w:rPr>
          <w:rFonts w:ascii="Arial" w:eastAsia="Times New Roman" w:hAnsi="Arial" w:cs="Arial"/>
          <w:color w:val="212121"/>
          <w:sz w:val="24"/>
          <w:szCs w:val="24"/>
          <w:lang w:eastAsia="cs-CZ"/>
        </w:rPr>
        <w:t>Bleuer</w:t>
      </w:r>
      <w:proofErr w:type="spellEnd"/>
      <w:r w:rsidRPr="00D50581">
        <w:rPr>
          <w:rFonts w:ascii="Arial" w:eastAsia="Times New Roman" w:hAnsi="Arial" w:cs="Arial"/>
          <w:color w:val="212121"/>
          <w:sz w:val="24"/>
          <w:szCs w:val="24"/>
          <w:lang w:eastAsia="cs-CZ"/>
        </w:rPr>
        <w:t xml:space="preserve"> poukázal na to, že asi jedna třetina schizofreniků se po první atace nemoci uzdraví a zbytek života jsou už v pořádku.</w:t>
      </w:r>
      <w:r w:rsidRPr="00D50581">
        <w:rPr>
          <w:rFonts w:ascii="Arial" w:eastAsia="Times New Roman" w:hAnsi="Arial" w:cs="Arial"/>
          <w:color w:val="212121"/>
          <w:sz w:val="24"/>
          <w:szCs w:val="24"/>
          <w:lang w:eastAsia="cs-CZ"/>
        </w:rPr>
        <w:br/>
        <w:t>      Příčina schizofrenie doposud není známá. Je pravděpodobné, že jediná příčina všech forem schizofrenie neexistuje. U každého nemocného může být jiná. Významnou úlohu má dědičnost (v některých rodinách se vyskytuje častěji než v jiných). Velmi často onemocní lidé po nějakém těžkém psychickém traumatu, chronickém psychickém stresu. Může to být například zklamání v lásce, smrt někoho blízkého, velký společenský neúspěch a podobně. I když se takové trauma nemusí zdát pro okolí nemocného příliš závažné, jemu samotnému způsobí ztrátu smyslu života. Už toto bývá často pro okolí nemocného těžko pochopitelné. Proto se nemocný cítí opuštěný, obrací se do sebe, zanedbává mezilidské kontakty. Začíná si budovat svůj vlastní svět, který je odtrhnutý od reality, který jako by byl obranou proti kruté, pro něho nepřijatelné realitě. Dost často se schizofrenie objeví po oslabení organismu infekční chorobou, po úraze, po porodu anebo po vyčerpání. Určitou úlohu při vzniku schizofrenie může mít tedy oslabená imunita. Propuknutí schizofrenie způsobuje i zneužívání a závislost na alkoholu, analgetikách a jiných psychoaktivních látkách, především po drogách (marihuana, heroin, pervitin, LSD a jiné).</w:t>
      </w:r>
      <w:r w:rsidRPr="00D50581">
        <w:rPr>
          <w:rFonts w:ascii="Arial" w:eastAsia="Times New Roman" w:hAnsi="Arial" w:cs="Arial"/>
          <w:color w:val="212121"/>
          <w:sz w:val="24"/>
          <w:szCs w:val="24"/>
          <w:lang w:eastAsia="cs-CZ"/>
        </w:rPr>
        <w:br/>
        <w:t>      V současnosti můžeme říci, že průběh a prognóza schizofrenie závisí u každého nemocného nejen na typu jeho nemoci, ale i na něm samotném. Nejpodstatnější je spolupráce nemocného s lékařem, dodržování životosprávy a užívání doporučených léků. V současnosti probíhá schizofrenie nejčastěji ve formě akutních atak, kdy se u nemocného projevují výrazné příznaky nemoci. Léčení ataky trvá obyčejně několik týdnů až měsíců. V této době nemocný často potřebuje intenzivní ústavní starostlivost (hospitalizaci na psychiatrickém oddělení). Po akutní fázi následuje vždy fáze zotavovací, která může trvat i několik měsíců. V této fázi trpí nemocný především takovými příznaky jako je zvýšená únava, nižší výkonnost, menší zájem o dění kolem sebe, zvýšená potřeba klidu a soukromí. Užívání udržovacích dávek léků tuto fázi zkracuje. Naopak předčasné přerušení užívání léků (obyčejně bývá toto jednání svévolné) značně zvyšuje riziko propuknutí další akutní ataky schizofrenie. Po odeznění příznaků následuje období remise, takzvaného uzdravení, které trvá někdy hodně let a může být i doživotní.</w:t>
      </w:r>
      <w:r w:rsidRPr="00D50581">
        <w:rPr>
          <w:rFonts w:ascii="Arial" w:eastAsia="Times New Roman" w:hAnsi="Arial" w:cs="Arial"/>
          <w:color w:val="212121"/>
          <w:sz w:val="24"/>
          <w:szCs w:val="24"/>
          <w:lang w:eastAsia="cs-CZ"/>
        </w:rPr>
        <w:br/>
        <w:t xml:space="preserve">      Základem léčení schizofrenie v převážné většině případů je podávání léků, které nazýváme neuroleptika. Jsou to léky, které snižují účinek dopaminu v mozku (zablokováním dopaminových receptorů). Psychiatr zatím nemá možnost kontrolovat hladinu neuroleptik v krvi, jako například </w:t>
      </w:r>
      <w:proofErr w:type="gramStart"/>
      <w:r w:rsidRPr="00D50581">
        <w:rPr>
          <w:rFonts w:ascii="Arial" w:eastAsia="Times New Roman" w:hAnsi="Arial" w:cs="Arial"/>
          <w:color w:val="212121"/>
          <w:sz w:val="24"/>
          <w:szCs w:val="24"/>
          <w:lang w:eastAsia="cs-CZ"/>
        </w:rPr>
        <w:t>lékař - diabetolog</w:t>
      </w:r>
      <w:proofErr w:type="gramEnd"/>
      <w:r w:rsidRPr="00D50581">
        <w:rPr>
          <w:rFonts w:ascii="Arial" w:eastAsia="Times New Roman" w:hAnsi="Arial" w:cs="Arial"/>
          <w:color w:val="212121"/>
          <w:sz w:val="24"/>
          <w:szCs w:val="24"/>
          <w:lang w:eastAsia="cs-CZ"/>
        </w:rPr>
        <w:t xml:space="preserve">, který se může při léčbě cukrovky inzulínem řídit kontrolou hladiny cukru v krvi a určovat dávky inzulínu tak, aby tato hladina nebyla příliš vysoká, ani nízká. Psychiatr dávky neuroleptik určuje podle změn v chování nemocného. Proto většinou nemůže zabránit tomu, aby došlo (především na začátku léčby) k blokádě dopaminových buněk nejenom tam, kde je to potřebné, ale i v oblasti </w:t>
      </w:r>
      <w:proofErr w:type="spellStart"/>
      <w:r w:rsidRPr="00D50581">
        <w:rPr>
          <w:rFonts w:ascii="Arial" w:eastAsia="Times New Roman" w:hAnsi="Arial" w:cs="Arial"/>
          <w:color w:val="212121"/>
          <w:sz w:val="24"/>
          <w:szCs w:val="24"/>
          <w:lang w:eastAsia="cs-CZ"/>
        </w:rPr>
        <w:t>extrapyramidového</w:t>
      </w:r>
      <w:proofErr w:type="spellEnd"/>
      <w:r w:rsidRPr="00D50581">
        <w:rPr>
          <w:rFonts w:ascii="Arial" w:eastAsia="Times New Roman" w:hAnsi="Arial" w:cs="Arial"/>
          <w:color w:val="212121"/>
          <w:sz w:val="24"/>
          <w:szCs w:val="24"/>
          <w:lang w:eastAsia="cs-CZ"/>
        </w:rPr>
        <w:t xml:space="preserve"> systému, který reguluje mimovolnou </w:t>
      </w:r>
      <w:r w:rsidRPr="00D50581">
        <w:rPr>
          <w:rFonts w:ascii="Arial" w:eastAsia="Times New Roman" w:hAnsi="Arial" w:cs="Arial"/>
          <w:color w:val="212121"/>
          <w:sz w:val="24"/>
          <w:szCs w:val="24"/>
          <w:lang w:eastAsia="cs-CZ"/>
        </w:rPr>
        <w:lastRenderedPageBreak/>
        <w:t>pohyblivost a svalové napětí. Proto účinky neuroleptik můžeme rozdělit na hlavní a vedlejší (nežádoucí).</w:t>
      </w:r>
      <w:r w:rsidRPr="00D50581">
        <w:rPr>
          <w:rFonts w:ascii="Arial" w:eastAsia="Times New Roman" w:hAnsi="Arial" w:cs="Arial"/>
          <w:color w:val="212121"/>
          <w:sz w:val="24"/>
          <w:szCs w:val="24"/>
          <w:lang w:eastAsia="cs-CZ"/>
        </w:rPr>
        <w:br/>
        <w:t xml:space="preserve">      Všechna neuroleptika mají velmi podobné hlavní účinky. Ty vedou k upokojení nemocného a k úpravě spánku. Myšlení nemocného se postupně upravuje a zlepšuje se jeho schopnost soustředit se. Bludy a halucinace zpočátku pod vlivem neuroleptik ztrácejí na intenzitě. To znamená, že sice ještě trvají, ale nemocnému začínají být lhostejné, tolik ho už neobtěžují a nemusí se podle nich řídit, konat, chovat. Později bludy a halucinace většinou úplně vymizí. Můžeme říci, že díky neuroleptikům nemocný postupně vychází ze svého vnitřního, nereálného psychotického světa a vrací se zpět do světa skutečného, do reality. Neuroleptika více ovlivňují pozitivní příznaky schizofrenie (bludy a halucinace) než příznaky negativní (nezájem, únava, nechuť do činnosti). Neuroleptika používají nemocní nejenom při akutním stavu, ale užívají je v nižších dávkách i v období remise. To proto, že neuroleptika mají výrazný preventivní účinek, zabraňují nové atace psychózy (relapsu) až u </w:t>
      </w:r>
      <w:proofErr w:type="gramStart"/>
      <w:r w:rsidRPr="00D50581">
        <w:rPr>
          <w:rFonts w:ascii="Arial" w:eastAsia="Times New Roman" w:hAnsi="Arial" w:cs="Arial"/>
          <w:color w:val="212121"/>
          <w:sz w:val="24"/>
          <w:szCs w:val="24"/>
          <w:lang w:eastAsia="cs-CZ"/>
        </w:rPr>
        <w:t>70 - 75</w:t>
      </w:r>
      <w:proofErr w:type="gramEnd"/>
      <w:r w:rsidRPr="00D50581">
        <w:rPr>
          <w:rFonts w:ascii="Arial" w:eastAsia="Times New Roman" w:hAnsi="Arial" w:cs="Arial"/>
          <w:color w:val="212121"/>
          <w:sz w:val="24"/>
          <w:szCs w:val="24"/>
          <w:lang w:eastAsia="cs-CZ"/>
        </w:rPr>
        <w:t>% případů. Jedním ze způsobů, jak zajistit, aby nemocný měl v těle trvale dostatečné množství léku, je injekční vnitrosvalové (intramuskulární) podávání dlouhodobě působících (depotních) léků, neuroleptik.</w:t>
      </w:r>
      <w:r w:rsidRPr="00D50581">
        <w:rPr>
          <w:rFonts w:ascii="Arial" w:eastAsia="Times New Roman" w:hAnsi="Arial" w:cs="Arial"/>
          <w:color w:val="212121"/>
          <w:sz w:val="24"/>
          <w:szCs w:val="24"/>
          <w:lang w:eastAsia="cs-CZ"/>
        </w:rPr>
        <w:br/>
        <w:t xml:space="preserve">      Mimo hlavní účinky neuroleptika často mají i vedlejší (nežádoucí) účinky. Ty se projevují pocitem ztuhnutí svalů, nechutí hýbat se, snížením gestikulace a mimiky, nadměrným sliněním. Někdy se objeví i zvláštní mimovolné pohyby úst a očí (otáčení očí nahoru), </w:t>
      </w:r>
      <w:proofErr w:type="spellStart"/>
      <w:r w:rsidRPr="00D50581">
        <w:rPr>
          <w:rFonts w:ascii="Arial" w:eastAsia="Times New Roman" w:hAnsi="Arial" w:cs="Arial"/>
          <w:color w:val="212121"/>
          <w:sz w:val="24"/>
          <w:szCs w:val="24"/>
          <w:lang w:eastAsia="cs-CZ"/>
        </w:rPr>
        <w:t>řidšeji</w:t>
      </w:r>
      <w:proofErr w:type="spellEnd"/>
      <w:r w:rsidRPr="00D50581">
        <w:rPr>
          <w:rFonts w:ascii="Arial" w:eastAsia="Times New Roman" w:hAnsi="Arial" w:cs="Arial"/>
          <w:color w:val="212121"/>
          <w:sz w:val="24"/>
          <w:szCs w:val="24"/>
          <w:lang w:eastAsia="cs-CZ"/>
        </w:rPr>
        <w:t xml:space="preserve"> i mimovolné pohyby krku a ramen. Může být přítomná i zvýšená spavost, závratě, zvláště při náhlé změně polohy těla, třesení rukou, vnitřní nepokoj, "popocházení", poposedávání, sucho v ústech, svalové křeče, neostré vidění, zácpa, u žen narušení menstruačního cyklu a výtok z prsů, snížená sexuální reaktivita, zvýšená citlivost na sluneční záření, mimovolné pohyby jazykem, ústy nebo končetinami. I když to někdy vypadá dramaticky a pro nemocného je to velmi nepříjemné (není to však bolestivé), jde o příznaky, které jsou z lékařského hlediska nezávažné, nejsou nebezpečné pro nemocného. Vyskytují se hlavně na začátku léčby a po určité době se i při nepřetržitém používání léků zmírňují. Při úpravě léčby, respektive přídavné léčby se tyto nežádoucí účinky zmírní anebo celkem vymizí. Uvedené nežádoucí účinky mohou vyvolat takzvaná typická neuroleptika. Jednou z hlavních výhod atypických neuroleptik je to, že mají o mnoho méně nežádoucí účinky, takže jejich užívání není pro pacienty tak nepříjemné. Zvlášť nežádoucí účinek byl zjištěný u </w:t>
      </w:r>
      <w:proofErr w:type="spellStart"/>
      <w:proofErr w:type="gramStart"/>
      <w:r w:rsidRPr="00D50581">
        <w:rPr>
          <w:rFonts w:ascii="Arial" w:eastAsia="Times New Roman" w:hAnsi="Arial" w:cs="Arial"/>
          <w:color w:val="212121"/>
          <w:sz w:val="24"/>
          <w:szCs w:val="24"/>
          <w:lang w:eastAsia="cs-CZ"/>
        </w:rPr>
        <w:t>Leponexu</w:t>
      </w:r>
      <w:proofErr w:type="spellEnd"/>
      <w:r w:rsidRPr="00D50581">
        <w:rPr>
          <w:rFonts w:ascii="Arial" w:eastAsia="Times New Roman" w:hAnsi="Arial" w:cs="Arial"/>
          <w:color w:val="212121"/>
          <w:sz w:val="24"/>
          <w:szCs w:val="24"/>
          <w:lang w:eastAsia="cs-CZ"/>
        </w:rPr>
        <w:t xml:space="preserve"> - u</w:t>
      </w:r>
      <w:proofErr w:type="gramEnd"/>
      <w:r w:rsidRPr="00D50581">
        <w:rPr>
          <w:rFonts w:ascii="Arial" w:eastAsia="Times New Roman" w:hAnsi="Arial" w:cs="Arial"/>
          <w:color w:val="212121"/>
          <w:sz w:val="24"/>
          <w:szCs w:val="24"/>
          <w:lang w:eastAsia="cs-CZ"/>
        </w:rPr>
        <w:t xml:space="preserve"> některých pacientů snižuje počet bílých krvinek. Naštěstí je to velmi vzácně se vyskytující nežádoucí účinek (proto je nevyhnutelné u všech pacientů, kteří používají </w:t>
      </w:r>
      <w:proofErr w:type="spellStart"/>
      <w:r w:rsidRPr="00D50581">
        <w:rPr>
          <w:rFonts w:ascii="Arial" w:eastAsia="Times New Roman" w:hAnsi="Arial" w:cs="Arial"/>
          <w:color w:val="212121"/>
          <w:sz w:val="24"/>
          <w:szCs w:val="24"/>
          <w:lang w:eastAsia="cs-CZ"/>
        </w:rPr>
        <w:t>Leponex</w:t>
      </w:r>
      <w:proofErr w:type="spellEnd"/>
      <w:r w:rsidRPr="00D50581">
        <w:rPr>
          <w:rFonts w:ascii="Arial" w:eastAsia="Times New Roman" w:hAnsi="Arial" w:cs="Arial"/>
          <w:color w:val="212121"/>
          <w:sz w:val="24"/>
          <w:szCs w:val="24"/>
          <w:lang w:eastAsia="cs-CZ"/>
        </w:rPr>
        <w:t>, pravidelně kontrolovat počet bílých krvinek).</w:t>
      </w:r>
      <w:r w:rsidRPr="00D50581">
        <w:rPr>
          <w:rFonts w:ascii="Arial" w:eastAsia="Times New Roman" w:hAnsi="Arial" w:cs="Arial"/>
          <w:color w:val="212121"/>
          <w:sz w:val="24"/>
          <w:szCs w:val="24"/>
          <w:lang w:eastAsia="cs-CZ"/>
        </w:rPr>
        <w:br/>
        <w:t>      Při léčbě schizofrenie dávka neuroleptika musí být dostatečně vysoká, aby odstraňovala příznaky onemocnění a zároveň musí být co nejnižší, aby nemocný nebyl obtěžován nežádoucími účinky léku. K tomu je nevyhnutelná velmi dobrá spolupráce nemocného s lékařem v tom smyslu, aby nemocný vědě lékaři popsat, jak na něho léky působí a aby nemocný respektoval pokyny lékaře, zvláště pokud jde o pravidelné užívání léků. Nemocný musí vědět, že dávky neuroleptik je vždy potřebné měnit, respektive snižovat postupně, že při každé změně anebo po každém snížení dávky léku je potřebné bezpodmínečně počkat nějakou dobu (obyčejně jak dokazuje praxe, alespoň 3 až 4 měsíce), a to z toho důvodu, aby se ukázalo, zda se psychický stav nemocného nezhorší. I tehdy, když se nemocný cítí velmi dobře a je bez obtíží, je potřebné používat neuroleptika nejméně 2 až 3 roky a až potom uvažovat o jejich eventuálním vysazení. Nejvýhodnější by bylo neuroleptika užívat preventivně dlouhodobě, několik roků v minimálních denních jednorázových dávkách, nejlépe na noc.</w:t>
      </w:r>
      <w:r w:rsidRPr="00D50581">
        <w:rPr>
          <w:rFonts w:ascii="Arial" w:eastAsia="Times New Roman" w:hAnsi="Arial" w:cs="Arial"/>
          <w:color w:val="212121"/>
          <w:sz w:val="24"/>
          <w:szCs w:val="24"/>
          <w:lang w:eastAsia="cs-CZ"/>
        </w:rPr>
        <w:br/>
      </w:r>
      <w:r w:rsidRPr="00D50581">
        <w:rPr>
          <w:rFonts w:ascii="Arial" w:eastAsia="Times New Roman" w:hAnsi="Arial" w:cs="Arial"/>
          <w:color w:val="212121"/>
          <w:sz w:val="24"/>
          <w:szCs w:val="24"/>
          <w:lang w:eastAsia="cs-CZ"/>
        </w:rPr>
        <w:lastRenderedPageBreak/>
        <w:t xml:space="preserve">      Lék, který je velmi účinný u jednoho nemocného, nemusí být účinný u dalšího nemocného. Proto o léku, který bude nemocný užívat, vždy rozhoduje </w:t>
      </w:r>
      <w:proofErr w:type="gramStart"/>
      <w:r w:rsidRPr="00D50581">
        <w:rPr>
          <w:rFonts w:ascii="Arial" w:eastAsia="Times New Roman" w:hAnsi="Arial" w:cs="Arial"/>
          <w:color w:val="212121"/>
          <w:sz w:val="24"/>
          <w:szCs w:val="24"/>
          <w:lang w:eastAsia="cs-CZ"/>
        </w:rPr>
        <w:t>lékař</w:t>
      </w:r>
      <w:proofErr w:type="gramEnd"/>
      <w:r w:rsidRPr="00D50581">
        <w:rPr>
          <w:rFonts w:ascii="Arial" w:eastAsia="Times New Roman" w:hAnsi="Arial" w:cs="Arial"/>
          <w:color w:val="212121"/>
          <w:sz w:val="24"/>
          <w:szCs w:val="24"/>
          <w:lang w:eastAsia="cs-CZ"/>
        </w:rPr>
        <w:t xml:space="preserve"> a ne nemocný nebo jeho příbuzní.</w:t>
      </w:r>
      <w:r w:rsidRPr="00D50581">
        <w:rPr>
          <w:rFonts w:ascii="Arial" w:eastAsia="Times New Roman" w:hAnsi="Arial" w:cs="Arial"/>
          <w:color w:val="212121"/>
          <w:sz w:val="24"/>
          <w:szCs w:val="24"/>
          <w:lang w:eastAsia="cs-CZ"/>
        </w:rPr>
        <w:br/>
        <w:t>      Mezi typická neuroleptika patří Chlorpromazin (</w:t>
      </w:r>
      <w:proofErr w:type="spellStart"/>
      <w:r w:rsidRPr="00D50581">
        <w:rPr>
          <w:rFonts w:ascii="Arial" w:eastAsia="Times New Roman" w:hAnsi="Arial" w:cs="Arial"/>
          <w:color w:val="212121"/>
          <w:sz w:val="24"/>
          <w:szCs w:val="24"/>
          <w:lang w:eastAsia="cs-CZ"/>
        </w:rPr>
        <w:t>Plegomazin</w:t>
      </w:r>
      <w:proofErr w:type="spellEnd"/>
      <w:r w:rsidRPr="00D50581">
        <w:rPr>
          <w:rFonts w:ascii="Arial" w:eastAsia="Times New Roman" w:hAnsi="Arial" w:cs="Arial"/>
          <w:color w:val="212121"/>
          <w:sz w:val="24"/>
          <w:szCs w:val="24"/>
          <w:lang w:eastAsia="cs-CZ"/>
        </w:rPr>
        <w:t xml:space="preserve">), </w:t>
      </w:r>
      <w:proofErr w:type="spellStart"/>
      <w:r w:rsidRPr="00D50581">
        <w:rPr>
          <w:rFonts w:ascii="Arial" w:eastAsia="Times New Roman" w:hAnsi="Arial" w:cs="Arial"/>
          <w:color w:val="212121"/>
          <w:sz w:val="24"/>
          <w:szCs w:val="24"/>
          <w:lang w:eastAsia="cs-CZ"/>
        </w:rPr>
        <w:t>Tisercin</w:t>
      </w:r>
      <w:proofErr w:type="spellEnd"/>
      <w:r w:rsidRPr="00D50581">
        <w:rPr>
          <w:rFonts w:ascii="Arial" w:eastAsia="Times New Roman" w:hAnsi="Arial" w:cs="Arial"/>
          <w:color w:val="212121"/>
          <w:sz w:val="24"/>
          <w:szCs w:val="24"/>
          <w:lang w:eastAsia="cs-CZ"/>
        </w:rPr>
        <w:t xml:space="preserve">, </w:t>
      </w:r>
      <w:proofErr w:type="spellStart"/>
      <w:r w:rsidRPr="00D50581">
        <w:rPr>
          <w:rFonts w:ascii="Arial" w:eastAsia="Times New Roman" w:hAnsi="Arial" w:cs="Arial"/>
          <w:color w:val="212121"/>
          <w:sz w:val="24"/>
          <w:szCs w:val="24"/>
          <w:lang w:eastAsia="cs-CZ"/>
        </w:rPr>
        <w:t>Thioridazin</w:t>
      </w:r>
      <w:proofErr w:type="spellEnd"/>
      <w:r w:rsidRPr="00D50581">
        <w:rPr>
          <w:rFonts w:ascii="Arial" w:eastAsia="Times New Roman" w:hAnsi="Arial" w:cs="Arial"/>
          <w:color w:val="212121"/>
          <w:sz w:val="24"/>
          <w:szCs w:val="24"/>
          <w:lang w:eastAsia="cs-CZ"/>
        </w:rPr>
        <w:t xml:space="preserve">, </w:t>
      </w:r>
      <w:proofErr w:type="spellStart"/>
      <w:r w:rsidRPr="00D50581">
        <w:rPr>
          <w:rFonts w:ascii="Arial" w:eastAsia="Times New Roman" w:hAnsi="Arial" w:cs="Arial"/>
          <w:color w:val="212121"/>
          <w:sz w:val="24"/>
          <w:szCs w:val="24"/>
          <w:lang w:eastAsia="cs-CZ"/>
        </w:rPr>
        <w:t>Chlorprothixen</w:t>
      </w:r>
      <w:proofErr w:type="spellEnd"/>
      <w:r w:rsidRPr="00D50581">
        <w:rPr>
          <w:rFonts w:ascii="Arial" w:eastAsia="Times New Roman" w:hAnsi="Arial" w:cs="Arial"/>
          <w:color w:val="212121"/>
          <w:sz w:val="24"/>
          <w:szCs w:val="24"/>
          <w:lang w:eastAsia="cs-CZ"/>
        </w:rPr>
        <w:t xml:space="preserve">, </w:t>
      </w:r>
      <w:proofErr w:type="spellStart"/>
      <w:r w:rsidRPr="00D50581">
        <w:rPr>
          <w:rFonts w:ascii="Arial" w:eastAsia="Times New Roman" w:hAnsi="Arial" w:cs="Arial"/>
          <w:color w:val="212121"/>
          <w:sz w:val="24"/>
          <w:szCs w:val="24"/>
          <w:lang w:eastAsia="cs-CZ"/>
        </w:rPr>
        <w:t>Perfenazin</w:t>
      </w:r>
      <w:proofErr w:type="spellEnd"/>
      <w:r w:rsidRPr="00D50581">
        <w:rPr>
          <w:rFonts w:ascii="Arial" w:eastAsia="Times New Roman" w:hAnsi="Arial" w:cs="Arial"/>
          <w:color w:val="212121"/>
          <w:sz w:val="24"/>
          <w:szCs w:val="24"/>
          <w:lang w:eastAsia="cs-CZ"/>
        </w:rPr>
        <w:t xml:space="preserve">, </w:t>
      </w:r>
      <w:proofErr w:type="spellStart"/>
      <w:r w:rsidRPr="00D50581">
        <w:rPr>
          <w:rFonts w:ascii="Arial" w:eastAsia="Times New Roman" w:hAnsi="Arial" w:cs="Arial"/>
          <w:color w:val="212121"/>
          <w:sz w:val="24"/>
          <w:szCs w:val="24"/>
          <w:lang w:eastAsia="cs-CZ"/>
        </w:rPr>
        <w:t>Haloperidol</w:t>
      </w:r>
      <w:proofErr w:type="spellEnd"/>
      <w:r w:rsidRPr="00D50581">
        <w:rPr>
          <w:rFonts w:ascii="Arial" w:eastAsia="Times New Roman" w:hAnsi="Arial" w:cs="Arial"/>
          <w:color w:val="212121"/>
          <w:sz w:val="24"/>
          <w:szCs w:val="24"/>
          <w:lang w:eastAsia="cs-CZ"/>
        </w:rPr>
        <w:t xml:space="preserve">, </w:t>
      </w:r>
      <w:proofErr w:type="spellStart"/>
      <w:r w:rsidRPr="00D50581">
        <w:rPr>
          <w:rFonts w:ascii="Arial" w:eastAsia="Times New Roman" w:hAnsi="Arial" w:cs="Arial"/>
          <w:color w:val="212121"/>
          <w:sz w:val="24"/>
          <w:szCs w:val="24"/>
          <w:lang w:eastAsia="cs-CZ"/>
        </w:rPr>
        <w:t>Cisordinol</w:t>
      </w:r>
      <w:proofErr w:type="spellEnd"/>
      <w:r w:rsidRPr="00D50581">
        <w:rPr>
          <w:rFonts w:ascii="Arial" w:eastAsia="Times New Roman" w:hAnsi="Arial" w:cs="Arial"/>
          <w:color w:val="212121"/>
          <w:sz w:val="24"/>
          <w:szCs w:val="24"/>
          <w:lang w:eastAsia="cs-CZ"/>
        </w:rPr>
        <w:t xml:space="preserve">, </w:t>
      </w:r>
      <w:proofErr w:type="spellStart"/>
      <w:r w:rsidRPr="00D50581">
        <w:rPr>
          <w:rFonts w:ascii="Arial" w:eastAsia="Times New Roman" w:hAnsi="Arial" w:cs="Arial"/>
          <w:color w:val="212121"/>
          <w:sz w:val="24"/>
          <w:szCs w:val="24"/>
          <w:lang w:eastAsia="cs-CZ"/>
        </w:rPr>
        <w:t>Fluanxol</w:t>
      </w:r>
      <w:proofErr w:type="spellEnd"/>
      <w:r w:rsidRPr="00D50581">
        <w:rPr>
          <w:rFonts w:ascii="Arial" w:eastAsia="Times New Roman" w:hAnsi="Arial" w:cs="Arial"/>
          <w:color w:val="212121"/>
          <w:sz w:val="24"/>
          <w:szCs w:val="24"/>
          <w:lang w:eastAsia="cs-CZ"/>
        </w:rPr>
        <w:t xml:space="preserve">, </w:t>
      </w:r>
      <w:proofErr w:type="spellStart"/>
      <w:r w:rsidRPr="00D50581">
        <w:rPr>
          <w:rFonts w:ascii="Arial" w:eastAsia="Times New Roman" w:hAnsi="Arial" w:cs="Arial"/>
          <w:color w:val="212121"/>
          <w:sz w:val="24"/>
          <w:szCs w:val="24"/>
          <w:lang w:eastAsia="cs-CZ"/>
        </w:rPr>
        <w:t>Moditen</w:t>
      </w:r>
      <w:proofErr w:type="spellEnd"/>
      <w:r w:rsidRPr="00D50581">
        <w:rPr>
          <w:rFonts w:ascii="Arial" w:eastAsia="Times New Roman" w:hAnsi="Arial" w:cs="Arial"/>
          <w:color w:val="212121"/>
          <w:sz w:val="24"/>
          <w:szCs w:val="24"/>
          <w:lang w:eastAsia="cs-CZ"/>
        </w:rPr>
        <w:t xml:space="preserve"> a jiné. Některé z nich jsou i v injekční nebo depotní formě.</w:t>
      </w:r>
      <w:r w:rsidRPr="00D50581">
        <w:rPr>
          <w:rFonts w:ascii="Arial" w:eastAsia="Times New Roman" w:hAnsi="Arial" w:cs="Arial"/>
          <w:color w:val="212121"/>
          <w:sz w:val="24"/>
          <w:szCs w:val="24"/>
          <w:lang w:eastAsia="cs-CZ"/>
        </w:rPr>
        <w:br/>
        <w:t xml:space="preserve">      Mezi atypická neuroleptika patří </w:t>
      </w:r>
      <w:proofErr w:type="spellStart"/>
      <w:r w:rsidRPr="00D50581">
        <w:rPr>
          <w:rFonts w:ascii="Arial" w:eastAsia="Times New Roman" w:hAnsi="Arial" w:cs="Arial"/>
          <w:color w:val="212121"/>
          <w:sz w:val="24"/>
          <w:szCs w:val="24"/>
          <w:lang w:eastAsia="cs-CZ"/>
        </w:rPr>
        <w:t>Leponex</w:t>
      </w:r>
      <w:proofErr w:type="spellEnd"/>
      <w:r w:rsidRPr="00D50581">
        <w:rPr>
          <w:rFonts w:ascii="Arial" w:eastAsia="Times New Roman" w:hAnsi="Arial" w:cs="Arial"/>
          <w:color w:val="212121"/>
          <w:sz w:val="24"/>
          <w:szCs w:val="24"/>
          <w:lang w:eastAsia="cs-CZ"/>
        </w:rPr>
        <w:t xml:space="preserve">, </w:t>
      </w:r>
      <w:proofErr w:type="spellStart"/>
      <w:r w:rsidRPr="00D50581">
        <w:rPr>
          <w:rFonts w:ascii="Arial" w:eastAsia="Times New Roman" w:hAnsi="Arial" w:cs="Arial"/>
          <w:color w:val="212121"/>
          <w:sz w:val="24"/>
          <w:szCs w:val="24"/>
          <w:lang w:eastAsia="cs-CZ"/>
        </w:rPr>
        <w:t>Dogmatil</w:t>
      </w:r>
      <w:proofErr w:type="spellEnd"/>
      <w:r w:rsidRPr="00D50581">
        <w:rPr>
          <w:rFonts w:ascii="Arial" w:eastAsia="Times New Roman" w:hAnsi="Arial" w:cs="Arial"/>
          <w:color w:val="212121"/>
          <w:sz w:val="24"/>
          <w:szCs w:val="24"/>
          <w:lang w:eastAsia="cs-CZ"/>
        </w:rPr>
        <w:t xml:space="preserve"> (</w:t>
      </w:r>
      <w:proofErr w:type="spellStart"/>
      <w:r w:rsidRPr="00D50581">
        <w:rPr>
          <w:rFonts w:ascii="Arial" w:eastAsia="Times New Roman" w:hAnsi="Arial" w:cs="Arial"/>
          <w:color w:val="212121"/>
          <w:sz w:val="24"/>
          <w:szCs w:val="24"/>
          <w:lang w:eastAsia="cs-CZ"/>
        </w:rPr>
        <w:t>Sulpirid</w:t>
      </w:r>
      <w:proofErr w:type="spellEnd"/>
      <w:r w:rsidRPr="00D50581">
        <w:rPr>
          <w:rFonts w:ascii="Arial" w:eastAsia="Times New Roman" w:hAnsi="Arial" w:cs="Arial"/>
          <w:color w:val="212121"/>
          <w:sz w:val="24"/>
          <w:szCs w:val="24"/>
          <w:lang w:eastAsia="cs-CZ"/>
        </w:rPr>
        <w:t xml:space="preserve">, </w:t>
      </w:r>
      <w:proofErr w:type="spellStart"/>
      <w:r w:rsidRPr="00D50581">
        <w:rPr>
          <w:rFonts w:ascii="Arial" w:eastAsia="Times New Roman" w:hAnsi="Arial" w:cs="Arial"/>
          <w:color w:val="212121"/>
          <w:sz w:val="24"/>
          <w:szCs w:val="24"/>
          <w:lang w:eastAsia="cs-CZ"/>
        </w:rPr>
        <w:t>Eglonyl</w:t>
      </w:r>
      <w:proofErr w:type="spellEnd"/>
      <w:r w:rsidRPr="00D50581">
        <w:rPr>
          <w:rFonts w:ascii="Arial" w:eastAsia="Times New Roman" w:hAnsi="Arial" w:cs="Arial"/>
          <w:color w:val="212121"/>
          <w:sz w:val="24"/>
          <w:szCs w:val="24"/>
          <w:lang w:eastAsia="cs-CZ"/>
        </w:rPr>
        <w:t xml:space="preserve">), </w:t>
      </w:r>
      <w:proofErr w:type="spellStart"/>
      <w:r w:rsidRPr="00D50581">
        <w:rPr>
          <w:rFonts w:ascii="Arial" w:eastAsia="Times New Roman" w:hAnsi="Arial" w:cs="Arial"/>
          <w:color w:val="212121"/>
          <w:sz w:val="24"/>
          <w:szCs w:val="24"/>
          <w:lang w:eastAsia="cs-CZ"/>
        </w:rPr>
        <w:t>Tiapridal</w:t>
      </w:r>
      <w:proofErr w:type="spellEnd"/>
      <w:r w:rsidRPr="00D50581">
        <w:rPr>
          <w:rFonts w:ascii="Arial" w:eastAsia="Times New Roman" w:hAnsi="Arial" w:cs="Arial"/>
          <w:color w:val="212121"/>
          <w:sz w:val="24"/>
          <w:szCs w:val="24"/>
          <w:lang w:eastAsia="cs-CZ"/>
        </w:rPr>
        <w:t xml:space="preserve">, </w:t>
      </w:r>
      <w:proofErr w:type="spellStart"/>
      <w:r w:rsidRPr="00D50581">
        <w:rPr>
          <w:rFonts w:ascii="Arial" w:eastAsia="Times New Roman" w:hAnsi="Arial" w:cs="Arial"/>
          <w:color w:val="212121"/>
          <w:sz w:val="24"/>
          <w:szCs w:val="24"/>
          <w:lang w:eastAsia="cs-CZ"/>
        </w:rPr>
        <w:t>Buronil</w:t>
      </w:r>
      <w:proofErr w:type="spellEnd"/>
      <w:r w:rsidRPr="00D50581">
        <w:rPr>
          <w:rFonts w:ascii="Arial" w:eastAsia="Times New Roman" w:hAnsi="Arial" w:cs="Arial"/>
          <w:color w:val="212121"/>
          <w:sz w:val="24"/>
          <w:szCs w:val="24"/>
          <w:lang w:eastAsia="cs-CZ"/>
        </w:rPr>
        <w:t xml:space="preserve">, </w:t>
      </w:r>
      <w:proofErr w:type="spellStart"/>
      <w:r w:rsidRPr="00D50581">
        <w:rPr>
          <w:rFonts w:ascii="Arial" w:eastAsia="Times New Roman" w:hAnsi="Arial" w:cs="Arial"/>
          <w:color w:val="212121"/>
          <w:sz w:val="24"/>
          <w:szCs w:val="24"/>
          <w:lang w:eastAsia="cs-CZ"/>
        </w:rPr>
        <w:t>Serdolect</w:t>
      </w:r>
      <w:proofErr w:type="spellEnd"/>
      <w:r w:rsidRPr="00D50581">
        <w:rPr>
          <w:rFonts w:ascii="Arial" w:eastAsia="Times New Roman" w:hAnsi="Arial" w:cs="Arial"/>
          <w:color w:val="212121"/>
          <w:sz w:val="24"/>
          <w:szCs w:val="24"/>
          <w:lang w:eastAsia="cs-CZ"/>
        </w:rPr>
        <w:t xml:space="preserve">, </w:t>
      </w:r>
      <w:proofErr w:type="spellStart"/>
      <w:r w:rsidRPr="00D50581">
        <w:rPr>
          <w:rFonts w:ascii="Arial" w:eastAsia="Times New Roman" w:hAnsi="Arial" w:cs="Arial"/>
          <w:color w:val="212121"/>
          <w:sz w:val="24"/>
          <w:szCs w:val="24"/>
          <w:lang w:eastAsia="cs-CZ"/>
        </w:rPr>
        <w:t>Risperdal</w:t>
      </w:r>
      <w:proofErr w:type="spellEnd"/>
      <w:r w:rsidRPr="00D50581">
        <w:rPr>
          <w:rFonts w:ascii="Arial" w:eastAsia="Times New Roman" w:hAnsi="Arial" w:cs="Arial"/>
          <w:color w:val="212121"/>
          <w:sz w:val="24"/>
          <w:szCs w:val="24"/>
          <w:lang w:eastAsia="cs-CZ"/>
        </w:rPr>
        <w:t xml:space="preserve">, </w:t>
      </w:r>
      <w:proofErr w:type="spellStart"/>
      <w:r w:rsidRPr="00D50581">
        <w:rPr>
          <w:rFonts w:ascii="Arial" w:eastAsia="Times New Roman" w:hAnsi="Arial" w:cs="Arial"/>
          <w:color w:val="212121"/>
          <w:sz w:val="24"/>
          <w:szCs w:val="24"/>
          <w:lang w:eastAsia="cs-CZ"/>
        </w:rPr>
        <w:t>Zyprexa</w:t>
      </w:r>
      <w:proofErr w:type="spellEnd"/>
      <w:r w:rsidRPr="00D50581">
        <w:rPr>
          <w:rFonts w:ascii="Arial" w:eastAsia="Times New Roman" w:hAnsi="Arial" w:cs="Arial"/>
          <w:color w:val="212121"/>
          <w:sz w:val="24"/>
          <w:szCs w:val="24"/>
          <w:lang w:eastAsia="cs-CZ"/>
        </w:rPr>
        <w:t xml:space="preserve"> a jiné. Taktéž některé z nich jsou v injekční formě.</w:t>
      </w:r>
      <w:r w:rsidRPr="00D50581">
        <w:rPr>
          <w:rFonts w:ascii="Arial" w:eastAsia="Times New Roman" w:hAnsi="Arial" w:cs="Arial"/>
          <w:color w:val="212121"/>
          <w:sz w:val="24"/>
          <w:szCs w:val="24"/>
          <w:lang w:eastAsia="cs-CZ"/>
        </w:rPr>
        <w:br/>
        <w:t>      Na závěr si zopakujme ještě jednou, že neuroleptika nejen odstraňují akutní psychotické příznaky schizofrenního onemocnění, ale že při pravidelném užívání též brání tomu, aby se psychóza znovu objevila!</w:t>
      </w:r>
    </w:p>
    <w:p w14:paraId="24DE72FC" w14:textId="77777777" w:rsidR="00D50581" w:rsidRPr="0063515A" w:rsidRDefault="00D50581">
      <w:pPr>
        <w:rPr>
          <w:rFonts w:ascii="Arial" w:hAnsi="Arial" w:cs="Arial"/>
          <w:color w:val="840052"/>
          <w:sz w:val="24"/>
          <w:szCs w:val="24"/>
        </w:rPr>
      </w:pPr>
      <w:r w:rsidRPr="0063515A">
        <w:rPr>
          <w:color w:val="000000"/>
          <w:sz w:val="24"/>
          <w:szCs w:val="24"/>
        </w:rPr>
        <w:t> </w:t>
      </w:r>
      <w:r w:rsidRPr="0063515A">
        <w:rPr>
          <w:rFonts w:ascii="Arial" w:hAnsi="Arial" w:cs="Arial"/>
          <w:color w:val="840052"/>
          <w:sz w:val="24"/>
          <w:szCs w:val="24"/>
        </w:rPr>
        <w:t>Ing. Radek Prouza</w:t>
      </w:r>
      <w:r w:rsidRPr="0063515A">
        <w:rPr>
          <w:rFonts w:ascii="Arial" w:hAnsi="Arial" w:cs="Arial"/>
          <w:color w:val="840052"/>
          <w:sz w:val="24"/>
          <w:szCs w:val="24"/>
        </w:rPr>
        <w:br/>
        <w:t>Zajímavá návštěva z Velké Británie</w:t>
      </w:r>
    </w:p>
    <w:p w14:paraId="04EDF867" w14:textId="77777777" w:rsidR="00D50581" w:rsidRPr="0063515A" w:rsidRDefault="00D50581">
      <w:pPr>
        <w:rPr>
          <w:rFonts w:ascii="Arial" w:hAnsi="Arial" w:cs="Arial"/>
          <w:color w:val="212121"/>
          <w:sz w:val="24"/>
          <w:szCs w:val="24"/>
        </w:rPr>
      </w:pPr>
      <w:r w:rsidRPr="0063515A">
        <w:rPr>
          <w:rFonts w:ascii="Arial" w:hAnsi="Arial" w:cs="Arial"/>
          <w:color w:val="212121"/>
          <w:sz w:val="24"/>
          <w:szCs w:val="24"/>
        </w:rPr>
        <w:t xml:space="preserve">Ve dnech 4. a 5. 12. 2000 přijela do České republiky skupina Britů, vedená Johnem </w:t>
      </w:r>
      <w:proofErr w:type="spellStart"/>
      <w:r w:rsidRPr="0063515A">
        <w:rPr>
          <w:rFonts w:ascii="Arial" w:hAnsi="Arial" w:cs="Arial"/>
          <w:color w:val="212121"/>
          <w:sz w:val="24"/>
          <w:szCs w:val="24"/>
        </w:rPr>
        <w:t>Jenkinsem</w:t>
      </w:r>
      <w:proofErr w:type="spellEnd"/>
      <w:r w:rsidRPr="0063515A">
        <w:rPr>
          <w:rFonts w:ascii="Arial" w:hAnsi="Arial" w:cs="Arial"/>
          <w:color w:val="212121"/>
          <w:sz w:val="24"/>
          <w:szCs w:val="24"/>
        </w:rPr>
        <w:t xml:space="preserve">. Jedním z dalších členů byl i Ron </w:t>
      </w:r>
      <w:proofErr w:type="spellStart"/>
      <w:r w:rsidRPr="0063515A">
        <w:rPr>
          <w:rFonts w:ascii="Arial" w:hAnsi="Arial" w:cs="Arial"/>
          <w:color w:val="212121"/>
          <w:sz w:val="24"/>
          <w:szCs w:val="24"/>
        </w:rPr>
        <w:t>Coleman</w:t>
      </w:r>
      <w:proofErr w:type="spellEnd"/>
      <w:r w:rsidRPr="0063515A">
        <w:rPr>
          <w:rFonts w:ascii="Arial" w:hAnsi="Arial" w:cs="Arial"/>
          <w:color w:val="212121"/>
          <w:sz w:val="24"/>
          <w:szCs w:val="24"/>
        </w:rPr>
        <w:t>, člen mezinárodní organizace INTERVOICE, o které píšeme na jiném místě tohoto časopisu.</w:t>
      </w:r>
      <w:r w:rsidRPr="0063515A">
        <w:rPr>
          <w:rFonts w:ascii="Arial" w:hAnsi="Arial" w:cs="Arial"/>
          <w:color w:val="212121"/>
          <w:sz w:val="24"/>
          <w:szCs w:val="24"/>
        </w:rPr>
        <w:br/>
        <w:t xml:space="preserve">      Britové měli semináře v Jihlavě a v Praze. Nejzajímavější bylo dle mého názoru právě vystoupení Rona </w:t>
      </w:r>
      <w:proofErr w:type="spellStart"/>
      <w:r w:rsidRPr="0063515A">
        <w:rPr>
          <w:rFonts w:ascii="Arial" w:hAnsi="Arial" w:cs="Arial"/>
          <w:color w:val="212121"/>
          <w:sz w:val="24"/>
          <w:szCs w:val="24"/>
        </w:rPr>
        <w:t>Colemana</w:t>
      </w:r>
      <w:proofErr w:type="spellEnd"/>
      <w:r w:rsidRPr="0063515A">
        <w:rPr>
          <w:rFonts w:ascii="Arial" w:hAnsi="Arial" w:cs="Arial"/>
          <w:color w:val="212121"/>
          <w:sz w:val="24"/>
          <w:szCs w:val="24"/>
        </w:rPr>
        <w:t>. Ten v první části svého vystoupení mluvil o obecných záležitostech týkajících se pacientů. Mluvil například o důležitosti práce a z toho vyplývajícího příjmu, o důležitosti sociálních kontaktů a vlastního bydlení.</w:t>
      </w:r>
      <w:r w:rsidRPr="0063515A">
        <w:rPr>
          <w:rFonts w:ascii="Arial" w:hAnsi="Arial" w:cs="Arial"/>
          <w:color w:val="212121"/>
          <w:sz w:val="24"/>
          <w:szCs w:val="24"/>
        </w:rPr>
        <w:br/>
        <w:t>      Poznamenal, že ve Velké Británii jsou velké nemocnice nahrazovány malými místními středisky a pacient má právo na výběr léčby a péče. Mluvil ovšem také o finanční motivaci zůstat nemocným. Prohlásil, dosti optimisticky, že si člověk může zvolit svůj osud.</w:t>
      </w:r>
      <w:r w:rsidRPr="0063515A">
        <w:rPr>
          <w:rFonts w:ascii="Arial" w:hAnsi="Arial" w:cs="Arial"/>
          <w:color w:val="212121"/>
          <w:sz w:val="24"/>
          <w:szCs w:val="24"/>
        </w:rPr>
        <w:br/>
        <w:t xml:space="preserve">      Pokud se týká hlasů, soudí, že je to projev potlačených emocí. Podle něj jsou hlasy založené na </w:t>
      </w:r>
      <w:proofErr w:type="gramStart"/>
      <w:r w:rsidRPr="0063515A">
        <w:rPr>
          <w:rFonts w:ascii="Arial" w:hAnsi="Arial" w:cs="Arial"/>
          <w:color w:val="212121"/>
          <w:sz w:val="24"/>
          <w:szCs w:val="24"/>
        </w:rPr>
        <w:t>tom</w:t>
      </w:r>
      <w:proofErr w:type="gramEnd"/>
      <w:r w:rsidRPr="0063515A">
        <w:rPr>
          <w:rFonts w:ascii="Arial" w:hAnsi="Arial" w:cs="Arial"/>
          <w:color w:val="212121"/>
          <w:sz w:val="24"/>
          <w:szCs w:val="24"/>
        </w:rPr>
        <w:t xml:space="preserve"> co člověk prožil v minulosti. Na závěr semináře na konkrétním příkladu popsal proces práce s hlasy. Takováto práce vychází z předpokladu, že hlasy jsou součástí reality a </w:t>
      </w:r>
      <w:proofErr w:type="gramStart"/>
      <w:r w:rsidRPr="0063515A">
        <w:rPr>
          <w:rFonts w:ascii="Arial" w:hAnsi="Arial" w:cs="Arial"/>
          <w:color w:val="212121"/>
          <w:sz w:val="24"/>
          <w:szCs w:val="24"/>
        </w:rPr>
        <w:t>ne jen</w:t>
      </w:r>
      <w:proofErr w:type="gramEnd"/>
      <w:r w:rsidRPr="0063515A">
        <w:rPr>
          <w:rFonts w:ascii="Arial" w:hAnsi="Arial" w:cs="Arial"/>
          <w:color w:val="212121"/>
          <w:sz w:val="24"/>
          <w:szCs w:val="24"/>
        </w:rPr>
        <w:t xml:space="preserve"> příznakem nemoci. Cílem takovéto práce je snížení intenzity hlasů či jejich úplné vymizení. V uváděném příkladu se to skutečně podařilo.</w:t>
      </w:r>
      <w:r w:rsidRPr="0063515A">
        <w:rPr>
          <w:rFonts w:ascii="Arial" w:hAnsi="Arial" w:cs="Arial"/>
          <w:color w:val="212121"/>
          <w:sz w:val="24"/>
          <w:szCs w:val="24"/>
        </w:rPr>
        <w:br/>
        <w:t xml:space="preserve">      Uvedená návštěva by prý neměla být </w:t>
      </w:r>
      <w:proofErr w:type="gramStart"/>
      <w:r w:rsidRPr="0063515A">
        <w:rPr>
          <w:rFonts w:ascii="Arial" w:hAnsi="Arial" w:cs="Arial"/>
          <w:color w:val="212121"/>
          <w:sz w:val="24"/>
          <w:szCs w:val="24"/>
        </w:rPr>
        <w:t>poslední</w:t>
      </w:r>
      <w:proofErr w:type="gramEnd"/>
      <w:r w:rsidRPr="0063515A">
        <w:rPr>
          <w:rFonts w:ascii="Arial" w:hAnsi="Arial" w:cs="Arial"/>
          <w:color w:val="212121"/>
          <w:sz w:val="24"/>
          <w:szCs w:val="24"/>
        </w:rPr>
        <w:t xml:space="preserve"> a tak bude doufejme ještě možné se s prací s hlasy podrobněji seznámit.</w:t>
      </w:r>
    </w:p>
    <w:p w14:paraId="385F4C81" w14:textId="77777777" w:rsidR="00D50581" w:rsidRPr="0063515A" w:rsidRDefault="00D50581">
      <w:pPr>
        <w:rPr>
          <w:rFonts w:ascii="Arial" w:hAnsi="Arial" w:cs="Arial"/>
          <w:color w:val="840052"/>
          <w:sz w:val="24"/>
          <w:szCs w:val="24"/>
        </w:rPr>
      </w:pPr>
      <w:r w:rsidRPr="0063515A">
        <w:rPr>
          <w:rFonts w:ascii="Arial" w:hAnsi="Arial" w:cs="Arial"/>
          <w:color w:val="840052"/>
          <w:sz w:val="24"/>
          <w:szCs w:val="24"/>
        </w:rPr>
        <w:t xml:space="preserve">Karel </w:t>
      </w:r>
      <w:proofErr w:type="spellStart"/>
      <w:r w:rsidRPr="0063515A">
        <w:rPr>
          <w:rFonts w:ascii="Arial" w:hAnsi="Arial" w:cs="Arial"/>
          <w:color w:val="840052"/>
          <w:sz w:val="24"/>
          <w:szCs w:val="24"/>
        </w:rPr>
        <w:t>Škach</w:t>
      </w:r>
      <w:proofErr w:type="spellEnd"/>
      <w:r w:rsidRPr="0063515A">
        <w:rPr>
          <w:rFonts w:ascii="Arial" w:hAnsi="Arial" w:cs="Arial"/>
          <w:color w:val="840052"/>
          <w:sz w:val="24"/>
          <w:szCs w:val="24"/>
        </w:rPr>
        <w:br/>
        <w:t>V říši snů</w:t>
      </w:r>
    </w:p>
    <w:p w14:paraId="3B06B679" w14:textId="1D6CA4BD" w:rsidR="00D50581" w:rsidRPr="0063515A" w:rsidRDefault="0063515A" w:rsidP="00D50581">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00D50581" w:rsidRPr="0063515A">
        <w:rPr>
          <w:b/>
          <w:bCs/>
          <w:color w:val="212121"/>
          <w:sz w:val="24"/>
          <w:szCs w:val="24"/>
        </w:rPr>
        <w:t xml:space="preserve">Je noc, sebou si mne </w:t>
      </w:r>
      <w:proofErr w:type="spellStart"/>
      <w:r w:rsidR="00D50581" w:rsidRPr="0063515A">
        <w:rPr>
          <w:b/>
          <w:bCs/>
          <w:color w:val="212121"/>
          <w:sz w:val="24"/>
          <w:szCs w:val="24"/>
        </w:rPr>
        <w:t>vem</w:t>
      </w:r>
      <w:proofErr w:type="spellEnd"/>
      <w:r w:rsidR="00D50581" w:rsidRPr="0063515A">
        <w:rPr>
          <w:b/>
          <w:bCs/>
          <w:color w:val="212121"/>
          <w:sz w:val="24"/>
          <w:szCs w:val="24"/>
        </w:rPr>
        <w:t>, já jsem tvůj sen.</w:t>
      </w:r>
    </w:p>
    <w:p w14:paraId="0B930FFC" w14:textId="77777777" w:rsidR="00D50581" w:rsidRPr="0063515A" w:rsidRDefault="00D50581" w:rsidP="00D50581">
      <w:pPr>
        <w:pStyle w:val="FormtovanvHTML"/>
        <w:rPr>
          <w:b/>
          <w:bCs/>
          <w:color w:val="212121"/>
          <w:sz w:val="24"/>
          <w:szCs w:val="24"/>
        </w:rPr>
      </w:pPr>
      <w:r w:rsidRPr="0063515A">
        <w:rPr>
          <w:b/>
          <w:bCs/>
          <w:color w:val="212121"/>
          <w:sz w:val="24"/>
          <w:szCs w:val="24"/>
        </w:rPr>
        <w:tab/>
      </w:r>
      <w:r w:rsidRPr="0063515A">
        <w:rPr>
          <w:b/>
          <w:bCs/>
          <w:color w:val="212121"/>
          <w:sz w:val="24"/>
          <w:szCs w:val="24"/>
        </w:rPr>
        <w:tab/>
      </w:r>
      <w:r w:rsidRPr="0063515A">
        <w:rPr>
          <w:b/>
          <w:bCs/>
          <w:color w:val="212121"/>
          <w:sz w:val="24"/>
          <w:szCs w:val="24"/>
        </w:rPr>
        <w:tab/>
        <w:t>V noci se do lidských spánků vkrádám.</w:t>
      </w:r>
    </w:p>
    <w:p w14:paraId="23D8E9BA" w14:textId="77777777" w:rsidR="00D50581" w:rsidRPr="0063515A" w:rsidRDefault="00D50581" w:rsidP="00D50581">
      <w:pPr>
        <w:pStyle w:val="FormtovanvHTML"/>
        <w:rPr>
          <w:b/>
          <w:bCs/>
          <w:color w:val="212121"/>
          <w:sz w:val="24"/>
          <w:szCs w:val="24"/>
        </w:rPr>
      </w:pPr>
      <w:r w:rsidRPr="0063515A">
        <w:rPr>
          <w:b/>
          <w:bCs/>
          <w:color w:val="212121"/>
          <w:sz w:val="24"/>
          <w:szCs w:val="24"/>
        </w:rPr>
        <w:tab/>
      </w:r>
      <w:r w:rsidRPr="0063515A">
        <w:rPr>
          <w:b/>
          <w:bCs/>
          <w:color w:val="212121"/>
          <w:sz w:val="24"/>
          <w:szCs w:val="24"/>
        </w:rPr>
        <w:tab/>
      </w:r>
      <w:r w:rsidRPr="0063515A">
        <w:rPr>
          <w:b/>
          <w:bCs/>
          <w:color w:val="212121"/>
          <w:sz w:val="24"/>
          <w:szCs w:val="24"/>
        </w:rPr>
        <w:tab/>
      </w:r>
    </w:p>
    <w:p w14:paraId="538B3A5E" w14:textId="77777777" w:rsidR="00D50581" w:rsidRPr="0063515A" w:rsidRDefault="00D50581" w:rsidP="00D50581">
      <w:pPr>
        <w:pStyle w:val="FormtovanvHTML"/>
        <w:rPr>
          <w:b/>
          <w:bCs/>
          <w:color w:val="212121"/>
          <w:sz w:val="24"/>
          <w:szCs w:val="24"/>
        </w:rPr>
      </w:pPr>
      <w:r w:rsidRPr="0063515A">
        <w:rPr>
          <w:b/>
          <w:bCs/>
          <w:color w:val="212121"/>
          <w:sz w:val="24"/>
          <w:szCs w:val="24"/>
        </w:rPr>
        <w:tab/>
      </w:r>
      <w:r w:rsidRPr="0063515A">
        <w:rPr>
          <w:b/>
          <w:bCs/>
          <w:color w:val="212121"/>
          <w:sz w:val="24"/>
          <w:szCs w:val="24"/>
        </w:rPr>
        <w:tab/>
      </w:r>
      <w:r w:rsidRPr="0063515A">
        <w:rPr>
          <w:b/>
          <w:bCs/>
          <w:color w:val="212121"/>
          <w:sz w:val="24"/>
          <w:szCs w:val="24"/>
        </w:rPr>
        <w:tab/>
        <w:t>Já tě uspím, ukolébám, do říše snů tě zavedu.</w:t>
      </w:r>
    </w:p>
    <w:p w14:paraId="1F4B1206" w14:textId="77777777" w:rsidR="00D50581" w:rsidRPr="0063515A" w:rsidRDefault="00D50581" w:rsidP="00D50581">
      <w:pPr>
        <w:pStyle w:val="FormtovanvHTML"/>
        <w:rPr>
          <w:b/>
          <w:bCs/>
          <w:color w:val="212121"/>
          <w:sz w:val="24"/>
          <w:szCs w:val="24"/>
        </w:rPr>
      </w:pPr>
      <w:r w:rsidRPr="0063515A">
        <w:rPr>
          <w:b/>
          <w:bCs/>
          <w:color w:val="212121"/>
          <w:sz w:val="24"/>
          <w:szCs w:val="24"/>
        </w:rPr>
        <w:tab/>
      </w:r>
      <w:r w:rsidRPr="0063515A">
        <w:rPr>
          <w:b/>
          <w:bCs/>
          <w:color w:val="212121"/>
          <w:sz w:val="24"/>
          <w:szCs w:val="24"/>
        </w:rPr>
        <w:tab/>
      </w:r>
      <w:r w:rsidRPr="0063515A">
        <w:rPr>
          <w:b/>
          <w:bCs/>
          <w:color w:val="212121"/>
          <w:sz w:val="24"/>
          <w:szCs w:val="24"/>
        </w:rPr>
        <w:tab/>
        <w:t>V říši snů můžeš ruce roztáhnout, mávat jimi jako pták,</w:t>
      </w:r>
    </w:p>
    <w:p w14:paraId="1DFF3CE9" w14:textId="77777777" w:rsidR="00D50581" w:rsidRPr="0063515A" w:rsidRDefault="00D50581" w:rsidP="00D50581">
      <w:pPr>
        <w:pStyle w:val="FormtovanvHTML"/>
        <w:rPr>
          <w:b/>
          <w:bCs/>
          <w:color w:val="212121"/>
          <w:sz w:val="24"/>
          <w:szCs w:val="24"/>
        </w:rPr>
      </w:pPr>
      <w:r w:rsidRPr="0063515A">
        <w:rPr>
          <w:b/>
          <w:bCs/>
          <w:color w:val="212121"/>
          <w:sz w:val="24"/>
          <w:szCs w:val="24"/>
        </w:rPr>
        <w:tab/>
      </w:r>
      <w:r w:rsidRPr="0063515A">
        <w:rPr>
          <w:b/>
          <w:bCs/>
          <w:color w:val="212121"/>
          <w:sz w:val="24"/>
          <w:szCs w:val="24"/>
        </w:rPr>
        <w:tab/>
      </w:r>
      <w:r w:rsidRPr="0063515A">
        <w:rPr>
          <w:b/>
          <w:bCs/>
          <w:color w:val="212121"/>
          <w:sz w:val="24"/>
          <w:szCs w:val="24"/>
        </w:rPr>
        <w:tab/>
        <w:t>přitažlivost země překonat.</w:t>
      </w:r>
    </w:p>
    <w:p w14:paraId="63D06A1E" w14:textId="77777777" w:rsidR="00D50581" w:rsidRPr="0063515A" w:rsidRDefault="00D50581" w:rsidP="00D50581">
      <w:pPr>
        <w:pStyle w:val="FormtovanvHTML"/>
        <w:rPr>
          <w:b/>
          <w:bCs/>
          <w:color w:val="212121"/>
          <w:sz w:val="24"/>
          <w:szCs w:val="24"/>
        </w:rPr>
      </w:pPr>
      <w:r w:rsidRPr="0063515A">
        <w:rPr>
          <w:b/>
          <w:bCs/>
          <w:color w:val="212121"/>
          <w:sz w:val="24"/>
          <w:szCs w:val="24"/>
        </w:rPr>
        <w:tab/>
      </w:r>
      <w:r w:rsidRPr="0063515A">
        <w:rPr>
          <w:b/>
          <w:bCs/>
          <w:color w:val="212121"/>
          <w:sz w:val="24"/>
          <w:szCs w:val="24"/>
        </w:rPr>
        <w:tab/>
      </w:r>
      <w:r w:rsidRPr="0063515A">
        <w:rPr>
          <w:b/>
          <w:bCs/>
          <w:color w:val="212121"/>
          <w:sz w:val="24"/>
          <w:szCs w:val="24"/>
        </w:rPr>
        <w:tab/>
      </w:r>
    </w:p>
    <w:p w14:paraId="4D83F8EF" w14:textId="77777777" w:rsidR="00D50581" w:rsidRPr="0063515A" w:rsidRDefault="00D50581" w:rsidP="00D50581">
      <w:pPr>
        <w:pStyle w:val="FormtovanvHTML"/>
        <w:rPr>
          <w:b/>
          <w:bCs/>
          <w:color w:val="212121"/>
          <w:sz w:val="24"/>
          <w:szCs w:val="24"/>
        </w:rPr>
      </w:pPr>
      <w:r w:rsidRPr="0063515A">
        <w:rPr>
          <w:b/>
          <w:bCs/>
          <w:color w:val="212121"/>
          <w:sz w:val="24"/>
          <w:szCs w:val="24"/>
        </w:rPr>
        <w:tab/>
      </w:r>
      <w:r w:rsidRPr="0063515A">
        <w:rPr>
          <w:b/>
          <w:bCs/>
          <w:color w:val="212121"/>
          <w:sz w:val="24"/>
          <w:szCs w:val="24"/>
        </w:rPr>
        <w:tab/>
      </w:r>
      <w:r w:rsidRPr="0063515A">
        <w:rPr>
          <w:b/>
          <w:bCs/>
          <w:color w:val="212121"/>
          <w:sz w:val="24"/>
          <w:szCs w:val="24"/>
        </w:rPr>
        <w:tab/>
        <w:t>Letět nad domy, nad stromy,</w:t>
      </w:r>
    </w:p>
    <w:p w14:paraId="5AF1C236" w14:textId="77777777" w:rsidR="00D50581" w:rsidRPr="0063515A" w:rsidRDefault="00D50581" w:rsidP="00D50581">
      <w:pPr>
        <w:pStyle w:val="FormtovanvHTML"/>
        <w:rPr>
          <w:b/>
          <w:bCs/>
          <w:color w:val="212121"/>
          <w:sz w:val="24"/>
          <w:szCs w:val="24"/>
        </w:rPr>
      </w:pPr>
      <w:r w:rsidRPr="0063515A">
        <w:rPr>
          <w:b/>
          <w:bCs/>
          <w:color w:val="212121"/>
          <w:sz w:val="24"/>
          <w:szCs w:val="24"/>
        </w:rPr>
        <w:tab/>
      </w:r>
      <w:r w:rsidRPr="0063515A">
        <w:rPr>
          <w:b/>
          <w:bCs/>
          <w:color w:val="212121"/>
          <w:sz w:val="24"/>
          <w:szCs w:val="24"/>
        </w:rPr>
        <w:tab/>
      </w:r>
      <w:r w:rsidRPr="0063515A">
        <w:rPr>
          <w:b/>
          <w:bCs/>
          <w:color w:val="212121"/>
          <w:sz w:val="24"/>
          <w:szCs w:val="24"/>
        </w:rPr>
        <w:tab/>
        <w:t>vzlétnout pak do oblak a rovnou ke hvězdám.</w:t>
      </w:r>
    </w:p>
    <w:p w14:paraId="07B48636" w14:textId="77777777" w:rsidR="00D50581" w:rsidRPr="0063515A" w:rsidRDefault="00D50581" w:rsidP="00D50581">
      <w:pPr>
        <w:pStyle w:val="FormtovanvHTML"/>
        <w:rPr>
          <w:b/>
          <w:bCs/>
          <w:color w:val="212121"/>
          <w:sz w:val="24"/>
          <w:szCs w:val="24"/>
        </w:rPr>
      </w:pPr>
      <w:r w:rsidRPr="0063515A">
        <w:rPr>
          <w:b/>
          <w:bCs/>
          <w:color w:val="212121"/>
          <w:sz w:val="24"/>
          <w:szCs w:val="24"/>
        </w:rPr>
        <w:lastRenderedPageBreak/>
        <w:tab/>
      </w:r>
      <w:r w:rsidRPr="0063515A">
        <w:rPr>
          <w:b/>
          <w:bCs/>
          <w:color w:val="212121"/>
          <w:sz w:val="24"/>
          <w:szCs w:val="24"/>
        </w:rPr>
        <w:tab/>
      </w:r>
      <w:r w:rsidRPr="0063515A">
        <w:rPr>
          <w:b/>
          <w:bCs/>
          <w:color w:val="212121"/>
          <w:sz w:val="24"/>
          <w:szCs w:val="24"/>
        </w:rPr>
        <w:tab/>
        <w:t>Chvíli zůstat a na ně se z blízka podívat.</w:t>
      </w:r>
    </w:p>
    <w:p w14:paraId="338D6B02" w14:textId="77777777" w:rsidR="00D50581" w:rsidRPr="0063515A" w:rsidRDefault="00D50581" w:rsidP="00D50581">
      <w:pPr>
        <w:pStyle w:val="FormtovanvHTML"/>
        <w:rPr>
          <w:b/>
          <w:bCs/>
          <w:color w:val="212121"/>
          <w:sz w:val="24"/>
          <w:szCs w:val="24"/>
        </w:rPr>
      </w:pPr>
      <w:r w:rsidRPr="0063515A">
        <w:rPr>
          <w:b/>
          <w:bCs/>
          <w:color w:val="212121"/>
          <w:sz w:val="24"/>
          <w:szCs w:val="24"/>
        </w:rPr>
        <w:tab/>
      </w:r>
      <w:r w:rsidRPr="0063515A">
        <w:rPr>
          <w:b/>
          <w:bCs/>
          <w:color w:val="212121"/>
          <w:sz w:val="24"/>
          <w:szCs w:val="24"/>
        </w:rPr>
        <w:tab/>
      </w:r>
      <w:r w:rsidRPr="0063515A">
        <w:rPr>
          <w:b/>
          <w:bCs/>
          <w:color w:val="212121"/>
          <w:sz w:val="24"/>
          <w:szCs w:val="24"/>
        </w:rPr>
        <w:tab/>
      </w:r>
    </w:p>
    <w:p w14:paraId="534EF7B4" w14:textId="77777777" w:rsidR="00D50581" w:rsidRPr="0063515A" w:rsidRDefault="00D50581" w:rsidP="00D50581">
      <w:pPr>
        <w:pStyle w:val="FormtovanvHTML"/>
        <w:rPr>
          <w:b/>
          <w:bCs/>
          <w:color w:val="212121"/>
          <w:sz w:val="24"/>
          <w:szCs w:val="24"/>
        </w:rPr>
      </w:pPr>
      <w:r w:rsidRPr="0063515A">
        <w:rPr>
          <w:b/>
          <w:bCs/>
          <w:color w:val="212121"/>
          <w:sz w:val="24"/>
          <w:szCs w:val="24"/>
        </w:rPr>
        <w:tab/>
      </w:r>
      <w:r w:rsidRPr="0063515A">
        <w:rPr>
          <w:b/>
          <w:bCs/>
          <w:color w:val="212121"/>
          <w:sz w:val="24"/>
          <w:szCs w:val="24"/>
        </w:rPr>
        <w:tab/>
      </w:r>
      <w:r w:rsidRPr="0063515A">
        <w:rPr>
          <w:b/>
          <w:bCs/>
          <w:color w:val="212121"/>
          <w:sz w:val="24"/>
          <w:szCs w:val="24"/>
        </w:rPr>
        <w:tab/>
        <w:t>To ti můžu udělat. Jsem přece tvůj sen.</w:t>
      </w:r>
    </w:p>
    <w:p w14:paraId="17819547" w14:textId="77777777" w:rsidR="00D50581" w:rsidRPr="0063515A" w:rsidRDefault="00D50581" w:rsidP="00D50581">
      <w:pPr>
        <w:pStyle w:val="FormtovanvHTML"/>
        <w:rPr>
          <w:b/>
          <w:bCs/>
          <w:color w:val="212121"/>
          <w:sz w:val="24"/>
          <w:szCs w:val="24"/>
        </w:rPr>
      </w:pPr>
      <w:r w:rsidRPr="0063515A">
        <w:rPr>
          <w:b/>
          <w:bCs/>
          <w:color w:val="212121"/>
          <w:sz w:val="24"/>
          <w:szCs w:val="24"/>
        </w:rPr>
        <w:tab/>
      </w:r>
      <w:r w:rsidRPr="0063515A">
        <w:rPr>
          <w:b/>
          <w:bCs/>
          <w:color w:val="212121"/>
          <w:sz w:val="24"/>
          <w:szCs w:val="24"/>
        </w:rPr>
        <w:tab/>
      </w:r>
      <w:r w:rsidRPr="0063515A">
        <w:rPr>
          <w:b/>
          <w:bCs/>
          <w:color w:val="212121"/>
          <w:sz w:val="24"/>
          <w:szCs w:val="24"/>
        </w:rPr>
        <w:tab/>
      </w:r>
      <w:proofErr w:type="gramStart"/>
      <w:r w:rsidRPr="0063515A">
        <w:rPr>
          <w:b/>
          <w:bCs/>
          <w:color w:val="212121"/>
          <w:sz w:val="24"/>
          <w:szCs w:val="24"/>
        </w:rPr>
        <w:t>Všechno</w:t>
      </w:r>
      <w:proofErr w:type="gramEnd"/>
      <w:r w:rsidRPr="0063515A">
        <w:rPr>
          <w:b/>
          <w:bCs/>
          <w:color w:val="212121"/>
          <w:sz w:val="24"/>
          <w:szCs w:val="24"/>
        </w:rPr>
        <w:t xml:space="preserve"> co budeš si přát u mne můžeš mít.</w:t>
      </w:r>
    </w:p>
    <w:p w14:paraId="614872F2" w14:textId="77777777" w:rsidR="00D50581" w:rsidRPr="0063515A" w:rsidRDefault="00D50581" w:rsidP="00D50581">
      <w:pPr>
        <w:pStyle w:val="FormtovanvHTML"/>
        <w:rPr>
          <w:b/>
          <w:bCs/>
          <w:color w:val="212121"/>
          <w:sz w:val="24"/>
          <w:szCs w:val="24"/>
        </w:rPr>
      </w:pPr>
      <w:r w:rsidRPr="0063515A">
        <w:rPr>
          <w:b/>
          <w:bCs/>
          <w:color w:val="212121"/>
          <w:sz w:val="24"/>
          <w:szCs w:val="24"/>
        </w:rPr>
        <w:tab/>
      </w:r>
      <w:r w:rsidRPr="0063515A">
        <w:rPr>
          <w:b/>
          <w:bCs/>
          <w:color w:val="212121"/>
          <w:sz w:val="24"/>
          <w:szCs w:val="24"/>
        </w:rPr>
        <w:tab/>
      </w:r>
      <w:r w:rsidRPr="0063515A">
        <w:rPr>
          <w:b/>
          <w:bCs/>
          <w:color w:val="212121"/>
          <w:sz w:val="24"/>
          <w:szCs w:val="24"/>
        </w:rPr>
        <w:tab/>
      </w:r>
    </w:p>
    <w:p w14:paraId="336EA9EC" w14:textId="77777777" w:rsidR="00D50581" w:rsidRPr="0063515A" w:rsidRDefault="00D50581" w:rsidP="00D50581">
      <w:pPr>
        <w:pStyle w:val="FormtovanvHTML"/>
        <w:rPr>
          <w:b/>
          <w:bCs/>
          <w:color w:val="212121"/>
          <w:sz w:val="24"/>
          <w:szCs w:val="24"/>
        </w:rPr>
      </w:pPr>
      <w:r w:rsidRPr="0063515A">
        <w:rPr>
          <w:b/>
          <w:bCs/>
          <w:color w:val="212121"/>
          <w:sz w:val="24"/>
          <w:szCs w:val="24"/>
        </w:rPr>
        <w:tab/>
      </w:r>
      <w:r w:rsidRPr="0063515A">
        <w:rPr>
          <w:b/>
          <w:bCs/>
          <w:color w:val="212121"/>
          <w:sz w:val="24"/>
          <w:szCs w:val="24"/>
        </w:rPr>
        <w:tab/>
      </w:r>
      <w:r w:rsidRPr="0063515A">
        <w:rPr>
          <w:b/>
          <w:bCs/>
          <w:color w:val="212121"/>
          <w:sz w:val="24"/>
          <w:szCs w:val="24"/>
        </w:rPr>
        <w:tab/>
        <w:t>Děvčeti, které máš, pohlazení či políbení dát,</w:t>
      </w:r>
    </w:p>
    <w:p w14:paraId="37798DD0" w14:textId="77777777" w:rsidR="00D50581" w:rsidRPr="0063515A" w:rsidRDefault="00D50581" w:rsidP="00D50581">
      <w:pPr>
        <w:pStyle w:val="FormtovanvHTML"/>
        <w:rPr>
          <w:b/>
          <w:bCs/>
          <w:color w:val="212121"/>
          <w:sz w:val="24"/>
          <w:szCs w:val="24"/>
        </w:rPr>
      </w:pPr>
      <w:r w:rsidRPr="0063515A">
        <w:rPr>
          <w:b/>
          <w:bCs/>
          <w:color w:val="212121"/>
          <w:sz w:val="24"/>
          <w:szCs w:val="24"/>
        </w:rPr>
        <w:tab/>
      </w:r>
      <w:r w:rsidRPr="0063515A">
        <w:rPr>
          <w:b/>
          <w:bCs/>
          <w:color w:val="212121"/>
          <w:sz w:val="24"/>
          <w:szCs w:val="24"/>
        </w:rPr>
        <w:tab/>
      </w:r>
      <w:r w:rsidRPr="0063515A">
        <w:rPr>
          <w:b/>
          <w:bCs/>
          <w:color w:val="212121"/>
          <w:sz w:val="24"/>
          <w:szCs w:val="24"/>
        </w:rPr>
        <w:tab/>
        <w:t>od ní pak červenou růži zas dostat.</w:t>
      </w:r>
    </w:p>
    <w:p w14:paraId="4D423E8D" w14:textId="77777777" w:rsidR="00D50581" w:rsidRPr="0063515A" w:rsidRDefault="00D50581" w:rsidP="00D50581">
      <w:pPr>
        <w:pStyle w:val="FormtovanvHTML"/>
        <w:rPr>
          <w:b/>
          <w:bCs/>
          <w:color w:val="212121"/>
          <w:sz w:val="24"/>
          <w:szCs w:val="24"/>
        </w:rPr>
      </w:pPr>
      <w:r w:rsidRPr="0063515A">
        <w:rPr>
          <w:b/>
          <w:bCs/>
          <w:color w:val="212121"/>
          <w:sz w:val="24"/>
          <w:szCs w:val="24"/>
        </w:rPr>
        <w:tab/>
      </w:r>
      <w:r w:rsidRPr="0063515A">
        <w:rPr>
          <w:b/>
          <w:bCs/>
          <w:color w:val="212121"/>
          <w:sz w:val="24"/>
          <w:szCs w:val="24"/>
        </w:rPr>
        <w:tab/>
      </w:r>
      <w:r w:rsidRPr="0063515A">
        <w:rPr>
          <w:b/>
          <w:bCs/>
          <w:color w:val="212121"/>
          <w:sz w:val="24"/>
          <w:szCs w:val="24"/>
        </w:rPr>
        <w:tab/>
      </w:r>
    </w:p>
    <w:p w14:paraId="016686D6" w14:textId="77777777" w:rsidR="00D50581" w:rsidRPr="0063515A" w:rsidRDefault="00D50581" w:rsidP="00D50581">
      <w:pPr>
        <w:pStyle w:val="FormtovanvHTML"/>
        <w:rPr>
          <w:b/>
          <w:bCs/>
          <w:color w:val="212121"/>
          <w:sz w:val="24"/>
          <w:szCs w:val="24"/>
        </w:rPr>
      </w:pPr>
      <w:r w:rsidRPr="0063515A">
        <w:rPr>
          <w:b/>
          <w:bCs/>
          <w:color w:val="212121"/>
          <w:sz w:val="24"/>
          <w:szCs w:val="24"/>
        </w:rPr>
        <w:tab/>
      </w:r>
      <w:r w:rsidRPr="0063515A">
        <w:rPr>
          <w:b/>
          <w:bCs/>
          <w:color w:val="212121"/>
          <w:sz w:val="24"/>
          <w:szCs w:val="24"/>
        </w:rPr>
        <w:tab/>
      </w:r>
      <w:r w:rsidRPr="0063515A">
        <w:rPr>
          <w:b/>
          <w:bCs/>
          <w:color w:val="212121"/>
          <w:sz w:val="24"/>
          <w:szCs w:val="24"/>
        </w:rPr>
        <w:tab/>
        <w:t>To všechno můžeš jen v říši snů.</w:t>
      </w:r>
    </w:p>
    <w:p w14:paraId="554F6A86" w14:textId="77777777" w:rsidR="00D50581" w:rsidRPr="0063515A" w:rsidRDefault="00D50581" w:rsidP="00D50581">
      <w:pPr>
        <w:pStyle w:val="FormtovanvHTML"/>
        <w:rPr>
          <w:b/>
          <w:bCs/>
          <w:color w:val="212121"/>
          <w:sz w:val="24"/>
          <w:szCs w:val="24"/>
        </w:rPr>
      </w:pPr>
      <w:r w:rsidRPr="0063515A">
        <w:rPr>
          <w:b/>
          <w:bCs/>
          <w:color w:val="212121"/>
          <w:sz w:val="24"/>
          <w:szCs w:val="24"/>
        </w:rPr>
        <w:tab/>
      </w:r>
      <w:r w:rsidRPr="0063515A">
        <w:rPr>
          <w:b/>
          <w:bCs/>
          <w:color w:val="212121"/>
          <w:sz w:val="24"/>
          <w:szCs w:val="24"/>
        </w:rPr>
        <w:tab/>
      </w:r>
      <w:r w:rsidRPr="0063515A">
        <w:rPr>
          <w:b/>
          <w:bCs/>
          <w:color w:val="212121"/>
          <w:sz w:val="24"/>
          <w:szCs w:val="24"/>
        </w:rPr>
        <w:tab/>
        <w:t>Spíš já tě opouštím, když se probouzíš, když je už bílý den.</w:t>
      </w:r>
    </w:p>
    <w:p w14:paraId="62B68C04" w14:textId="77777777" w:rsidR="00D50581" w:rsidRPr="0063515A" w:rsidRDefault="00D50581" w:rsidP="00D50581">
      <w:pPr>
        <w:pStyle w:val="FormtovanvHTML"/>
        <w:rPr>
          <w:b/>
          <w:bCs/>
          <w:color w:val="212121"/>
          <w:sz w:val="24"/>
          <w:szCs w:val="24"/>
        </w:rPr>
      </w:pPr>
      <w:r w:rsidRPr="0063515A">
        <w:rPr>
          <w:b/>
          <w:bCs/>
          <w:color w:val="212121"/>
          <w:sz w:val="24"/>
          <w:szCs w:val="24"/>
        </w:rPr>
        <w:tab/>
      </w:r>
      <w:r w:rsidRPr="0063515A">
        <w:rPr>
          <w:b/>
          <w:bCs/>
          <w:color w:val="212121"/>
          <w:sz w:val="24"/>
          <w:szCs w:val="24"/>
        </w:rPr>
        <w:tab/>
      </w:r>
      <w:r w:rsidRPr="0063515A">
        <w:rPr>
          <w:b/>
          <w:bCs/>
          <w:color w:val="212121"/>
          <w:sz w:val="24"/>
          <w:szCs w:val="24"/>
        </w:rPr>
        <w:tab/>
      </w:r>
    </w:p>
    <w:p w14:paraId="10266BFE" w14:textId="77777777" w:rsidR="00D50581" w:rsidRPr="0063515A" w:rsidRDefault="00D50581" w:rsidP="00D50581">
      <w:pPr>
        <w:pStyle w:val="FormtovanvHTML"/>
        <w:rPr>
          <w:b/>
          <w:bCs/>
          <w:color w:val="212121"/>
          <w:sz w:val="24"/>
          <w:szCs w:val="24"/>
        </w:rPr>
      </w:pPr>
      <w:r w:rsidRPr="0063515A">
        <w:rPr>
          <w:b/>
          <w:bCs/>
          <w:color w:val="212121"/>
          <w:sz w:val="24"/>
          <w:szCs w:val="24"/>
        </w:rPr>
        <w:tab/>
      </w:r>
      <w:r w:rsidRPr="0063515A">
        <w:rPr>
          <w:b/>
          <w:bCs/>
          <w:color w:val="212121"/>
          <w:sz w:val="24"/>
          <w:szCs w:val="24"/>
        </w:rPr>
        <w:tab/>
      </w:r>
      <w:r w:rsidRPr="0063515A">
        <w:rPr>
          <w:b/>
          <w:bCs/>
          <w:color w:val="212121"/>
          <w:sz w:val="24"/>
          <w:szCs w:val="24"/>
        </w:rPr>
        <w:tab/>
        <w:t>Uvidíš a řekneš, že to byl krásný sen.</w:t>
      </w:r>
    </w:p>
    <w:p w14:paraId="2D09B063" w14:textId="77777777" w:rsidR="00D50581" w:rsidRPr="0063515A" w:rsidRDefault="00D50581">
      <w:pPr>
        <w:rPr>
          <w:sz w:val="24"/>
          <w:szCs w:val="24"/>
        </w:rPr>
      </w:pPr>
    </w:p>
    <w:sectPr w:rsidR="00D50581" w:rsidRPr="006351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72060"/>
    <w:multiLevelType w:val="multilevel"/>
    <w:tmpl w:val="919A6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DF32B3"/>
    <w:multiLevelType w:val="multilevel"/>
    <w:tmpl w:val="57CEF0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81"/>
    <w:rsid w:val="0038334C"/>
    <w:rsid w:val="003C01EB"/>
    <w:rsid w:val="005B7EC1"/>
    <w:rsid w:val="0063515A"/>
    <w:rsid w:val="00A03D18"/>
    <w:rsid w:val="00C1092D"/>
    <w:rsid w:val="00D505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0CEE"/>
  <w15:chartTrackingRefBased/>
  <w15:docId w15:val="{3994FA34-5518-4C61-BFE6-D815C1C7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5058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50581"/>
    <w:rPr>
      <w:b/>
      <w:bCs/>
    </w:rPr>
  </w:style>
  <w:style w:type="character" w:styleId="PromnnHTML">
    <w:name w:val="HTML Variable"/>
    <w:basedOn w:val="Standardnpsmoodstavce"/>
    <w:uiPriority w:val="99"/>
    <w:semiHidden/>
    <w:unhideWhenUsed/>
    <w:rsid w:val="00D50581"/>
    <w:rPr>
      <w:i/>
      <w:iCs/>
    </w:rPr>
  </w:style>
  <w:style w:type="paragraph" w:styleId="FormtovanvHTML">
    <w:name w:val="HTML Preformatted"/>
    <w:basedOn w:val="Normln"/>
    <w:link w:val="FormtovanvHTMLChar"/>
    <w:uiPriority w:val="99"/>
    <w:semiHidden/>
    <w:unhideWhenUsed/>
    <w:rsid w:val="00D50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D50581"/>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970627">
      <w:bodyDiv w:val="1"/>
      <w:marLeft w:val="0"/>
      <w:marRight w:val="0"/>
      <w:marTop w:val="0"/>
      <w:marBottom w:val="0"/>
      <w:divBdr>
        <w:top w:val="none" w:sz="0" w:space="0" w:color="auto"/>
        <w:left w:val="none" w:sz="0" w:space="0" w:color="auto"/>
        <w:bottom w:val="none" w:sz="0" w:space="0" w:color="auto"/>
        <w:right w:val="none" w:sz="0" w:space="0" w:color="auto"/>
      </w:divBdr>
    </w:div>
    <w:div w:id="1191336355">
      <w:bodyDiv w:val="1"/>
      <w:marLeft w:val="0"/>
      <w:marRight w:val="0"/>
      <w:marTop w:val="0"/>
      <w:marBottom w:val="0"/>
      <w:divBdr>
        <w:top w:val="none" w:sz="0" w:space="0" w:color="auto"/>
        <w:left w:val="none" w:sz="0" w:space="0" w:color="auto"/>
        <w:bottom w:val="none" w:sz="0" w:space="0" w:color="auto"/>
        <w:right w:val="none" w:sz="0" w:space="0" w:color="auto"/>
      </w:divBdr>
    </w:div>
    <w:div w:id="1213152619">
      <w:bodyDiv w:val="1"/>
      <w:marLeft w:val="0"/>
      <w:marRight w:val="0"/>
      <w:marTop w:val="0"/>
      <w:marBottom w:val="0"/>
      <w:divBdr>
        <w:top w:val="none" w:sz="0" w:space="0" w:color="auto"/>
        <w:left w:val="none" w:sz="0" w:space="0" w:color="auto"/>
        <w:bottom w:val="none" w:sz="0" w:space="0" w:color="auto"/>
        <w:right w:val="none" w:sz="0" w:space="0" w:color="auto"/>
      </w:divBdr>
    </w:div>
    <w:div w:id="1239945071">
      <w:bodyDiv w:val="1"/>
      <w:marLeft w:val="0"/>
      <w:marRight w:val="0"/>
      <w:marTop w:val="0"/>
      <w:marBottom w:val="0"/>
      <w:divBdr>
        <w:top w:val="none" w:sz="0" w:space="0" w:color="auto"/>
        <w:left w:val="none" w:sz="0" w:space="0" w:color="auto"/>
        <w:bottom w:val="none" w:sz="0" w:space="0" w:color="auto"/>
        <w:right w:val="none" w:sz="0" w:space="0" w:color="auto"/>
      </w:divBdr>
    </w:div>
    <w:div w:id="1526214598">
      <w:bodyDiv w:val="1"/>
      <w:marLeft w:val="0"/>
      <w:marRight w:val="0"/>
      <w:marTop w:val="0"/>
      <w:marBottom w:val="0"/>
      <w:divBdr>
        <w:top w:val="none" w:sz="0" w:space="0" w:color="auto"/>
        <w:left w:val="none" w:sz="0" w:space="0" w:color="auto"/>
        <w:bottom w:val="none" w:sz="0" w:space="0" w:color="auto"/>
        <w:right w:val="none" w:sz="0" w:space="0" w:color="auto"/>
      </w:divBdr>
    </w:div>
    <w:div w:id="174937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2739</Words>
  <Characters>16166</Characters>
  <Application>Microsoft Office Word</Application>
  <DocSecurity>0</DocSecurity>
  <Lines>134</Lines>
  <Paragraphs>37</Paragraphs>
  <ScaleCrop>false</ScaleCrop>
  <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4</cp:revision>
  <dcterms:created xsi:type="dcterms:W3CDTF">2020-11-06T08:43:00Z</dcterms:created>
  <dcterms:modified xsi:type="dcterms:W3CDTF">2020-11-07T08:36:00Z</dcterms:modified>
</cp:coreProperties>
</file>