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9B28F" w14:textId="77777777" w:rsidR="00F15219" w:rsidRPr="00642907" w:rsidRDefault="00642907">
      <w:pPr>
        <w:rPr>
          <w:sz w:val="40"/>
          <w:szCs w:val="40"/>
        </w:rPr>
      </w:pPr>
      <w:r w:rsidRPr="00642907">
        <w:rPr>
          <w:sz w:val="40"/>
          <w:szCs w:val="40"/>
        </w:rPr>
        <w:t>ZRCADLO 29 Rok vydání 2003</w:t>
      </w:r>
    </w:p>
    <w:p w14:paraId="6FE3DDC8" w14:textId="41F091C0" w:rsidR="00642907" w:rsidRDefault="00642907">
      <w:pPr>
        <w:rPr>
          <w:sz w:val="24"/>
          <w:szCs w:val="24"/>
        </w:rPr>
      </w:pPr>
      <w:r w:rsidRPr="00642907">
        <w:rPr>
          <w:noProof/>
          <w:sz w:val="24"/>
          <w:szCs w:val="24"/>
        </w:rPr>
        <w:drawing>
          <wp:inline distT="0" distB="0" distL="0" distR="0" wp14:anchorId="3036B20E" wp14:editId="3D59A026">
            <wp:extent cx="4572000" cy="6381750"/>
            <wp:effectExtent l="0" t="0" r="0" b="0"/>
            <wp:docPr id="1" name="obrázek 1" descr="Titulní stránka jar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jar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81750"/>
                    </a:xfrm>
                    <a:prstGeom prst="rect">
                      <a:avLst/>
                    </a:prstGeom>
                    <a:noFill/>
                    <a:ln>
                      <a:noFill/>
                    </a:ln>
                  </pic:spPr>
                </pic:pic>
              </a:graphicData>
            </a:graphic>
          </wp:inline>
        </w:drawing>
      </w:r>
    </w:p>
    <w:p w14:paraId="4514380F" w14:textId="567F62C8" w:rsidR="00A90EE2" w:rsidRPr="00642907" w:rsidRDefault="00A90EE2">
      <w:pPr>
        <w:rPr>
          <w:sz w:val="24"/>
          <w:szCs w:val="24"/>
        </w:rPr>
      </w:pPr>
      <w:r>
        <w:rPr>
          <w:sz w:val="24"/>
          <w:szCs w:val="24"/>
        </w:rPr>
        <w:t>Obsah:</w:t>
      </w:r>
    </w:p>
    <w:p w14:paraId="13C02696" w14:textId="77777777" w:rsidR="00642907" w:rsidRPr="00642907" w:rsidRDefault="00642907" w:rsidP="00642907">
      <w:pPr>
        <w:pStyle w:val="Normlnweb"/>
        <w:rPr>
          <w:color w:val="000000"/>
        </w:rPr>
      </w:pPr>
      <w:r w:rsidRPr="00642907">
        <w:rPr>
          <w:rStyle w:val="Siln"/>
          <w:color w:val="000000"/>
        </w:rPr>
        <w:t>Esej01</w:t>
      </w:r>
      <w:r w:rsidRPr="00642907">
        <w:rPr>
          <w:color w:val="000000"/>
        </w:rPr>
        <w:t> </w:t>
      </w:r>
      <w:r w:rsidRPr="00642907">
        <w:rPr>
          <w:rFonts w:ascii="Arial" w:hAnsi="Arial" w:cs="Arial"/>
          <w:color w:val="840052"/>
        </w:rPr>
        <w:t>"J A R O"</w:t>
      </w:r>
      <w:r w:rsidRPr="00642907">
        <w:rPr>
          <w:color w:val="000000"/>
        </w:rPr>
        <w:t> je básní od Lenky Novákové, nové přispěvatelky z Fokusu Ústí nad Labem.</w:t>
      </w:r>
    </w:p>
    <w:p w14:paraId="4D9515BE" w14:textId="77777777" w:rsidR="00642907" w:rsidRPr="00642907" w:rsidRDefault="00642907" w:rsidP="00642907">
      <w:pPr>
        <w:pStyle w:val="Normlnweb"/>
        <w:rPr>
          <w:color w:val="000000"/>
        </w:rPr>
      </w:pPr>
      <w:r w:rsidRPr="00642907">
        <w:rPr>
          <w:rStyle w:val="Siln"/>
          <w:color w:val="000000"/>
        </w:rPr>
        <w:t>Esej02</w:t>
      </w:r>
      <w:r w:rsidRPr="00642907">
        <w:rPr>
          <w:color w:val="000000"/>
        </w:rPr>
        <w:t> </w:t>
      </w:r>
      <w:r w:rsidRPr="00642907">
        <w:rPr>
          <w:rFonts w:ascii="Arial" w:hAnsi="Arial" w:cs="Arial"/>
          <w:color w:val="840052"/>
        </w:rPr>
        <w:t>"Celostátní svépomocné hnutí"</w:t>
      </w:r>
      <w:r w:rsidRPr="00642907">
        <w:rPr>
          <w:color w:val="000000"/>
        </w:rPr>
        <w:t> je statí od Ing.Martiny Přibylové z Centra pro rozvoj duševního zdraví v Praze, stálé přispěvatelky do našeho časopisu.</w:t>
      </w:r>
    </w:p>
    <w:p w14:paraId="6B6FFE46" w14:textId="77777777" w:rsidR="00642907" w:rsidRPr="00642907" w:rsidRDefault="00642907" w:rsidP="00642907">
      <w:pPr>
        <w:pStyle w:val="Normlnweb"/>
        <w:rPr>
          <w:color w:val="000000"/>
        </w:rPr>
      </w:pPr>
      <w:r w:rsidRPr="00642907">
        <w:rPr>
          <w:rStyle w:val="Siln"/>
          <w:color w:val="000000"/>
        </w:rPr>
        <w:t>Esej03</w:t>
      </w:r>
      <w:r w:rsidRPr="00642907">
        <w:rPr>
          <w:color w:val="000000"/>
        </w:rPr>
        <w:t> </w:t>
      </w:r>
      <w:r w:rsidRPr="00642907">
        <w:rPr>
          <w:rFonts w:ascii="Arial" w:hAnsi="Arial" w:cs="Arial"/>
          <w:color w:val="840052"/>
        </w:rPr>
        <w:t>"Pekelníkův mejdan"</w:t>
      </w:r>
      <w:r w:rsidRPr="00642907">
        <w:rPr>
          <w:color w:val="000000"/>
        </w:rPr>
        <w:t> je básní od Jiřího Štěpánka, stálého přispěvatele z Fokusu Ústí nad Labem.</w:t>
      </w:r>
    </w:p>
    <w:p w14:paraId="427AC4FB" w14:textId="77777777" w:rsidR="00642907" w:rsidRPr="00642907" w:rsidRDefault="00642907" w:rsidP="00642907">
      <w:pPr>
        <w:pStyle w:val="Normlnweb"/>
        <w:rPr>
          <w:color w:val="000000"/>
        </w:rPr>
      </w:pPr>
      <w:r w:rsidRPr="00642907">
        <w:rPr>
          <w:rStyle w:val="Siln"/>
          <w:color w:val="000000"/>
        </w:rPr>
        <w:lastRenderedPageBreak/>
        <w:t>Esej04</w:t>
      </w:r>
      <w:r w:rsidRPr="00642907">
        <w:rPr>
          <w:color w:val="000000"/>
        </w:rPr>
        <w:t> </w:t>
      </w:r>
      <w:r w:rsidRPr="00642907">
        <w:rPr>
          <w:rFonts w:ascii="Arial" w:hAnsi="Arial" w:cs="Arial"/>
          <w:color w:val="840052"/>
        </w:rPr>
        <w:t>"Zimní výlet na Komáří vížku"</w:t>
      </w:r>
      <w:r w:rsidRPr="00642907">
        <w:rPr>
          <w:color w:val="000000"/>
        </w:rPr>
        <w:t> je článkem od Jitky Kučerové, stálé přispěvatelky z Fokusu Ústí nad Labem.</w:t>
      </w:r>
    </w:p>
    <w:p w14:paraId="7AE3AD44" w14:textId="77777777" w:rsidR="00642907" w:rsidRPr="00642907" w:rsidRDefault="00642907" w:rsidP="00642907">
      <w:pPr>
        <w:pStyle w:val="Normlnweb"/>
        <w:rPr>
          <w:color w:val="000000"/>
        </w:rPr>
      </w:pPr>
      <w:r w:rsidRPr="00642907">
        <w:rPr>
          <w:rStyle w:val="Siln"/>
          <w:color w:val="000000"/>
        </w:rPr>
        <w:t>Esej05</w:t>
      </w:r>
      <w:r w:rsidRPr="00642907">
        <w:rPr>
          <w:color w:val="000000"/>
        </w:rPr>
        <w:t> </w:t>
      </w:r>
      <w:r w:rsidRPr="00642907">
        <w:rPr>
          <w:rFonts w:ascii="Arial" w:hAnsi="Arial" w:cs="Arial"/>
          <w:color w:val="840052"/>
        </w:rPr>
        <w:t>"Bolest"</w:t>
      </w:r>
      <w:r w:rsidRPr="00642907">
        <w:rPr>
          <w:color w:val="000000"/>
        </w:rPr>
        <w:t> je básní od Jitky Šufanové z Olomouce, stálé přispěvatelky do našeho časopisu.</w:t>
      </w:r>
    </w:p>
    <w:p w14:paraId="0B7B12FA" w14:textId="77777777" w:rsidR="00642907" w:rsidRPr="00642907" w:rsidRDefault="00642907" w:rsidP="00642907">
      <w:pPr>
        <w:pStyle w:val="Normlnweb"/>
        <w:rPr>
          <w:color w:val="000000"/>
        </w:rPr>
      </w:pPr>
      <w:r w:rsidRPr="00642907">
        <w:rPr>
          <w:rStyle w:val="Siln"/>
          <w:color w:val="000000"/>
        </w:rPr>
        <w:t>Esej06</w:t>
      </w:r>
      <w:r w:rsidRPr="00642907">
        <w:rPr>
          <w:color w:val="000000"/>
        </w:rPr>
        <w:t> </w:t>
      </w:r>
      <w:r w:rsidRPr="00642907">
        <w:rPr>
          <w:rFonts w:ascii="Arial" w:hAnsi="Arial" w:cs="Arial"/>
          <w:color w:val="840052"/>
        </w:rPr>
        <w:t>"Slovensko před námi"</w:t>
      </w:r>
      <w:r w:rsidRPr="00642907">
        <w:rPr>
          <w:color w:val="000000"/>
        </w:rPr>
        <w:t> je článkem převzatým ze slovenského časopisu Druhý breh, který přeložil Ing.Vladimír Smetana ze Self Helpu Ústí nad Labem.</w:t>
      </w:r>
    </w:p>
    <w:p w14:paraId="0B93AB4F" w14:textId="77777777" w:rsidR="00642907" w:rsidRPr="00642907" w:rsidRDefault="00642907" w:rsidP="00642907">
      <w:pPr>
        <w:pStyle w:val="Normlnweb"/>
        <w:rPr>
          <w:color w:val="000000"/>
        </w:rPr>
      </w:pPr>
      <w:r w:rsidRPr="00642907">
        <w:rPr>
          <w:rStyle w:val="Siln"/>
          <w:color w:val="000000"/>
        </w:rPr>
        <w:t>Esej07</w:t>
      </w:r>
      <w:r w:rsidRPr="00642907">
        <w:rPr>
          <w:color w:val="000000"/>
        </w:rPr>
        <w:t> </w:t>
      </w:r>
      <w:r w:rsidRPr="00642907">
        <w:rPr>
          <w:rFonts w:ascii="Arial" w:hAnsi="Arial" w:cs="Arial"/>
          <w:color w:val="840052"/>
        </w:rPr>
        <w:t>"Neutrál"</w:t>
      </w:r>
      <w:r w:rsidRPr="00642907">
        <w:rPr>
          <w:color w:val="000000"/>
        </w:rPr>
        <w:t> je básní od Aleny Kroulové, nové přispěvatelky z Fokusu Ústí nad Labem.</w:t>
      </w:r>
    </w:p>
    <w:p w14:paraId="3B1FA8CD" w14:textId="77777777" w:rsidR="00642907" w:rsidRPr="00642907" w:rsidRDefault="00642907" w:rsidP="00642907">
      <w:pPr>
        <w:pStyle w:val="Normlnweb"/>
        <w:rPr>
          <w:color w:val="000000"/>
        </w:rPr>
      </w:pPr>
      <w:r w:rsidRPr="00642907">
        <w:rPr>
          <w:rStyle w:val="Siln"/>
          <w:color w:val="000000"/>
        </w:rPr>
        <w:t>Esej08</w:t>
      </w:r>
      <w:r w:rsidRPr="00642907">
        <w:rPr>
          <w:color w:val="000000"/>
        </w:rPr>
        <w:t> </w:t>
      </w:r>
      <w:r w:rsidRPr="00642907">
        <w:rPr>
          <w:rFonts w:ascii="Arial" w:hAnsi="Arial" w:cs="Arial"/>
          <w:color w:val="840052"/>
        </w:rPr>
        <w:t>"Vyznání"</w:t>
      </w:r>
      <w:r w:rsidRPr="00642907">
        <w:rPr>
          <w:color w:val="000000"/>
        </w:rPr>
        <w:t> je básní od Jitky Kučerové, stálé přispěvatelky z Fokusu Ústí nad Labem.</w:t>
      </w:r>
    </w:p>
    <w:p w14:paraId="489B95AA" w14:textId="77777777" w:rsidR="00642907" w:rsidRPr="00642907" w:rsidRDefault="00642907" w:rsidP="00642907">
      <w:pPr>
        <w:pStyle w:val="Normlnweb"/>
        <w:rPr>
          <w:color w:val="000000"/>
        </w:rPr>
      </w:pPr>
      <w:r w:rsidRPr="00642907">
        <w:rPr>
          <w:rStyle w:val="Siln"/>
          <w:color w:val="000000"/>
        </w:rPr>
        <w:t>Esej09</w:t>
      </w:r>
      <w:r w:rsidRPr="00642907">
        <w:rPr>
          <w:color w:val="000000"/>
        </w:rPr>
        <w:t> </w:t>
      </w:r>
      <w:r w:rsidRPr="00642907">
        <w:rPr>
          <w:rFonts w:ascii="Arial" w:hAnsi="Arial" w:cs="Arial"/>
          <w:color w:val="840052"/>
        </w:rPr>
        <w:t>"V říši snů"</w:t>
      </w:r>
      <w:r w:rsidRPr="00642907">
        <w:rPr>
          <w:color w:val="000000"/>
        </w:rPr>
        <w:t> je básní od Karla Škacha z Litoměřicka, stálého přispěvatele do našeho časopisu.</w:t>
      </w:r>
    </w:p>
    <w:p w14:paraId="13C988C1" w14:textId="77777777" w:rsidR="00642907" w:rsidRPr="00642907" w:rsidRDefault="00642907" w:rsidP="00642907">
      <w:pPr>
        <w:pStyle w:val="Normlnweb"/>
        <w:rPr>
          <w:color w:val="000000"/>
        </w:rPr>
      </w:pPr>
      <w:r w:rsidRPr="00642907">
        <w:rPr>
          <w:rStyle w:val="Siln"/>
          <w:color w:val="000000"/>
        </w:rPr>
        <w:t>Esej10</w:t>
      </w:r>
      <w:r w:rsidRPr="00642907">
        <w:rPr>
          <w:color w:val="000000"/>
        </w:rPr>
        <w:t> </w:t>
      </w:r>
      <w:r w:rsidRPr="00642907">
        <w:rPr>
          <w:rFonts w:ascii="Arial" w:hAnsi="Arial" w:cs="Arial"/>
          <w:color w:val="840052"/>
        </w:rPr>
        <w:t>"Umřela mi máma"</w:t>
      </w:r>
      <w:r w:rsidRPr="00642907">
        <w:rPr>
          <w:color w:val="000000"/>
        </w:rPr>
        <w:t> je básní od Karla Škacha z Litoměřicka, stálého přispěvatele do našeho časopisu.</w:t>
      </w:r>
    </w:p>
    <w:p w14:paraId="35902077" w14:textId="77777777" w:rsidR="00642907" w:rsidRPr="00642907" w:rsidRDefault="00642907">
      <w:pPr>
        <w:rPr>
          <w:rFonts w:ascii="Arial" w:hAnsi="Arial" w:cs="Arial"/>
          <w:color w:val="840052"/>
          <w:sz w:val="24"/>
          <w:szCs w:val="24"/>
        </w:rPr>
      </w:pPr>
      <w:r w:rsidRPr="00642907">
        <w:rPr>
          <w:rFonts w:ascii="Arial" w:hAnsi="Arial" w:cs="Arial"/>
          <w:color w:val="840052"/>
          <w:sz w:val="24"/>
          <w:szCs w:val="24"/>
        </w:rPr>
        <w:t>Lenka Nováková</w:t>
      </w:r>
      <w:r w:rsidRPr="00642907">
        <w:rPr>
          <w:rFonts w:ascii="Arial" w:hAnsi="Arial" w:cs="Arial"/>
          <w:color w:val="840052"/>
          <w:sz w:val="24"/>
          <w:szCs w:val="24"/>
        </w:rPr>
        <w:br/>
        <w:t>J A R O</w:t>
      </w:r>
    </w:p>
    <w:p w14:paraId="753A5297"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Jaro, jaké krásné období,</w:t>
      </w:r>
    </w:p>
    <w:p w14:paraId="597F5122"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kdo se těší ten to ví.</w:t>
      </w:r>
    </w:p>
    <w:p w14:paraId="04585CF2"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Narcisky, tulipány, sněženky, bledulky,</w:t>
      </w:r>
    </w:p>
    <w:p w14:paraId="4CF2705A"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krokusy vylézají odkudsi.</w:t>
      </w:r>
    </w:p>
    <w:p w14:paraId="0BCD0EA1"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Sluníčko vystrkává růžky,</w:t>
      </w:r>
    </w:p>
    <w:p w14:paraId="54B6F979"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všichni se těší do přírody, na koníčky.</w:t>
      </w:r>
    </w:p>
    <w:p w14:paraId="0A8D7FA3"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71663A2C"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Ve Fokusu se chystá</w:t>
      </w:r>
    </w:p>
    <w:p w14:paraId="79D29F65"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velikonoční výzdoba,</w:t>
      </w:r>
    </w:p>
    <w:p w14:paraId="2039D7CF"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která ho zkrášlí do léta.</w:t>
      </w:r>
    </w:p>
    <w:p w14:paraId="6618EC40"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Malují se vajíčka,</w:t>
      </w:r>
    </w:p>
    <w:p w14:paraId="652C3B19"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doma voní plotnička,</w:t>
      </w:r>
    </w:p>
    <w:p w14:paraId="6CE424D7"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beránek, nádivka,</w:t>
      </w:r>
    </w:p>
    <w:p w14:paraId="0766487D"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které peče maminka.</w:t>
      </w:r>
    </w:p>
    <w:p w14:paraId="79F7AAF7"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Kluci pletou pomlázku,</w:t>
      </w:r>
    </w:p>
    <w:p w14:paraId="2D66B17B"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těší se, že vyšupou svou lásku.</w:t>
      </w:r>
    </w:p>
    <w:p w14:paraId="57B376F3"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1AE73C1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Omladit se musí všechna děvčata,</w:t>
      </w:r>
    </w:p>
    <w:p w14:paraId="33FA1DB2"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aby neuschla do léta.</w:t>
      </w:r>
    </w:p>
    <w:p w14:paraId="1D52047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Políbit se musí všechny,</w:t>
      </w:r>
    </w:p>
    <w:p w14:paraId="6E830C8B"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 xml:space="preserve">pod rozkvetlou krásnou třešní. </w:t>
      </w:r>
    </w:p>
    <w:p w14:paraId="3485283C" w14:textId="77777777" w:rsidR="00642907" w:rsidRPr="00642907" w:rsidRDefault="00642907">
      <w:pPr>
        <w:rPr>
          <w:sz w:val="24"/>
          <w:szCs w:val="24"/>
        </w:rPr>
      </w:pPr>
    </w:p>
    <w:p w14:paraId="73654376" w14:textId="77777777" w:rsidR="00642907" w:rsidRPr="00642907" w:rsidRDefault="00642907">
      <w:pPr>
        <w:rPr>
          <w:rFonts w:ascii="Arial" w:hAnsi="Arial" w:cs="Arial"/>
          <w:color w:val="840052"/>
          <w:sz w:val="24"/>
          <w:szCs w:val="24"/>
        </w:rPr>
      </w:pPr>
      <w:r w:rsidRPr="00642907">
        <w:rPr>
          <w:rFonts w:ascii="Arial" w:hAnsi="Arial" w:cs="Arial"/>
          <w:color w:val="840052"/>
          <w:sz w:val="24"/>
          <w:szCs w:val="24"/>
        </w:rPr>
        <w:t>Ing. Martina Přibylová</w:t>
      </w:r>
      <w:r w:rsidRPr="00642907">
        <w:rPr>
          <w:rFonts w:ascii="Arial" w:hAnsi="Arial" w:cs="Arial"/>
          <w:color w:val="840052"/>
          <w:sz w:val="24"/>
          <w:szCs w:val="24"/>
        </w:rPr>
        <w:br/>
        <w:t>Celostátní svépomocné hnutí</w:t>
      </w:r>
    </w:p>
    <w:p w14:paraId="0ED9F284" w14:textId="77777777" w:rsidR="00642907" w:rsidRPr="00642907" w:rsidRDefault="00642907" w:rsidP="00642907">
      <w:pPr>
        <w:spacing w:before="100" w:beforeAutospacing="1" w:after="100" w:afterAutospacing="1" w:line="240" w:lineRule="auto"/>
        <w:jc w:val="both"/>
        <w:outlineLvl w:val="1"/>
        <w:rPr>
          <w:rFonts w:ascii="Arial" w:eastAsia="Times New Roman" w:hAnsi="Arial" w:cs="Arial"/>
          <w:b/>
          <w:bCs/>
          <w:color w:val="212121"/>
          <w:sz w:val="24"/>
          <w:szCs w:val="24"/>
          <w:lang w:eastAsia="cs-CZ"/>
        </w:rPr>
      </w:pPr>
      <w:r w:rsidRPr="00642907">
        <w:rPr>
          <w:rFonts w:ascii="Arial" w:eastAsia="Times New Roman" w:hAnsi="Arial" w:cs="Arial"/>
          <w:b/>
          <w:bCs/>
          <w:color w:val="212121"/>
          <w:sz w:val="24"/>
          <w:szCs w:val="24"/>
          <w:lang w:eastAsia="cs-CZ"/>
        </w:rPr>
        <w:t>PŘEHLED AKTUÁLNÍCH TÉMAT</w:t>
      </w:r>
    </w:p>
    <w:p w14:paraId="5A39741D" w14:textId="77777777" w:rsidR="00642907" w:rsidRPr="00642907" w:rsidRDefault="00642907" w:rsidP="00642907">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Celostátní záležitosti ve vztahu ke zdravotně postiženým</w:t>
      </w:r>
    </w:p>
    <w:p w14:paraId="69286548"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lastRenderedPageBreak/>
        <w:t>Základy sociální reformy, jaké jsou výhledy, a to zda budou starobní a invalidní důchody odděleny.</w:t>
      </w:r>
    </w:p>
    <w:p w14:paraId="4DC278CF"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Strategie státní politiky pro zdravotně postižené jako materiál Vládního výboru pro zdravotně postižené, kdy se jedná především o dávky a služby.</w:t>
      </w:r>
    </w:p>
    <w:p w14:paraId="38A18E7E"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Nový zákon o předání peněz z MPSV ČR, a to Krajským úřadům bez určeného účelu jejich využití (petice NRZP ČR - možné až po uzákonění pravidel pro sociální služby).</w:t>
      </w:r>
    </w:p>
    <w:p w14:paraId="28E443D4"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Krajské plány jsou v různém stadiu rozpracování a v různé kvalitě, přičemž otázkou je, jak se podaří prosadit tyto plány a jak jsou obhajovány naše zájmy v nich. Pověření osob a oblasti zaměření v těchto krajských plánech v prospěch duševně nemocných.</w:t>
      </w:r>
    </w:p>
    <w:p w14:paraId="580ADD80"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Bílá kniha MPSV ČR - 50tistránkový materiál se žádostí ministerstva o spolupráci organizací zdravotně postižených.</w:t>
      </w:r>
    </w:p>
    <w:p w14:paraId="33E06E43"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Návštěva zástupce EDF v NRZP - příprava projektu pro posílení organizací zdravotně postižených v kandidátských zemích do Evropské unie.</w:t>
      </w:r>
    </w:p>
    <w:p w14:paraId="43F2D65C" w14:textId="77777777" w:rsidR="00642907" w:rsidRPr="00642907" w:rsidRDefault="00642907" w:rsidP="00642907">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Česká psychiatrie</w:t>
      </w:r>
    </w:p>
    <w:p w14:paraId="56164EFA"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Projekt CRPDZ Praha o lidských právech je financován z fondu OSF pro dlouhodobě duševně nemocné. Je plánována analýza s návrhem koncepce - důležité!!!</w:t>
      </w:r>
    </w:p>
    <w:p w14:paraId="30E0B892"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Doplatky v lékárnách na antipsychotika druhé generace s vyšším finančním dopadem na duševně nemocné. Vzniká expertní skupina lékařů se záměrem změnit tuto situaci.</w:t>
      </w:r>
    </w:p>
    <w:p w14:paraId="38157429"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Evropský rok zdravotně postižených - projekt CRPDZ Praha byl zamítnut, takže nejsou zatím žádné peníze na jeho propagaci. Zde záleží na svépomocném hnutí duševně nemocných, a to zda sežene sponzory a jaké budou nápady na podpůrné akce.</w:t>
      </w:r>
    </w:p>
    <w:p w14:paraId="2A16086F" w14:textId="77777777" w:rsidR="00642907" w:rsidRPr="00642907" w:rsidRDefault="00642907" w:rsidP="00642907">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Svépomocné hnutí a okolní svět</w:t>
      </w:r>
    </w:p>
    <w:p w14:paraId="2A4E655D"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Ředitel CRPDZ Praha Dr. Pfeiffer plánuje odchod uživatelských konzultantů (Prouza, Přibylová) k 31. 12. 2003.</w:t>
      </w:r>
    </w:p>
    <w:p w14:paraId="1C936EDD"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Z MZ ČR přišla odpověď na dopis aktivistů svépomocného hnutí z 9. konference adresovaný pro dr. Vostřákovou, přičemž zcela míjí naše požadavky.</w:t>
      </w:r>
    </w:p>
    <w:p w14:paraId="5F10D219"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Ministryně MZ ČR dr. Součková je ochotna zařadit uživatelské organizace do tvorby koncepce psychiatrie.</w:t>
      </w:r>
    </w:p>
    <w:p w14:paraId="235903AB"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Ze strany holandských uživatelů se připravuje školení o jednání aktivistů svépomocného hnutí s profesionály, o zakládání svépomocných skupin apod. Zatím je v tom mnoho nejasností.</w:t>
      </w:r>
    </w:p>
    <w:p w14:paraId="28EE70E4"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Probíhá jednání o účasti zástupců uživatelů psychiatrické péče ve správní radě CRPDZ Praha.</w:t>
      </w:r>
    </w:p>
    <w:p w14:paraId="5E6DB664" w14:textId="77777777" w:rsidR="00642907" w:rsidRPr="00642907" w:rsidRDefault="00642907" w:rsidP="00642907">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Svépomocné hnutí a jeho vlastní záležitosti</w:t>
      </w:r>
    </w:p>
    <w:p w14:paraId="31FAF2D2"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Náměty na změnu stylu práce celostátního svépomocného hnutí jsou vítány.</w:t>
      </w:r>
    </w:p>
    <w:p w14:paraId="034229A0"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Jaké budou další akce Koordinační skupiny v letošním roce a kdy je naplánujeme.</w:t>
      </w:r>
    </w:p>
    <w:p w14:paraId="1C438F9B"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Je nutné vypracovat Jednací řád komory pro duševně nemocné v NRZP, a to zejména kvůli rozhodování.</w:t>
      </w:r>
    </w:p>
    <w:p w14:paraId="66E8F4CA"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Rozhodnutí o projektech ČSDZ Praha (Letní škola, 10. konference) bude známé pravděpodobně v březnu tohoto roku.</w:t>
      </w:r>
    </w:p>
    <w:p w14:paraId="1203E52B"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lastRenderedPageBreak/>
        <w:t>Jaká je činnost přípravného výboru 10. konference aktivistů svépomocného hnutí. Má program?</w:t>
      </w:r>
    </w:p>
    <w:p w14:paraId="3A7B58CB"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"Charitativní" inzerát ČSDZ Praha a Kolumbusu vyjde v příštích týdnech v novinách, a to v Mladé Frontě Dnes.</w:t>
      </w:r>
    </w:p>
    <w:p w14:paraId="290A4A1A"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Jaké jsou výstupy z Valné hromady Kolumbusu konané 25. 2. tohoto roku.</w:t>
      </w:r>
    </w:p>
    <w:p w14:paraId="0AC97F92" w14:textId="77777777" w:rsidR="00642907" w:rsidRPr="00642907" w:rsidRDefault="00642907" w:rsidP="00642907">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Letní škola aktivistů svépomocného hnutí bude v Mnichově Hradišti ve dnech 25. 6. až 4. 7. tohoto roku. Zájemci o účast na ní se ozvěte již nyní! Je připravován atraktivní program.</w:t>
      </w:r>
    </w:p>
    <w:p w14:paraId="6F2FB963" w14:textId="77777777" w:rsidR="00642907" w:rsidRPr="00642907" w:rsidRDefault="00642907">
      <w:pPr>
        <w:rPr>
          <w:rFonts w:ascii="Arial" w:hAnsi="Arial" w:cs="Arial"/>
          <w:color w:val="840052"/>
          <w:sz w:val="24"/>
          <w:szCs w:val="24"/>
        </w:rPr>
      </w:pPr>
      <w:r w:rsidRPr="00642907">
        <w:rPr>
          <w:rFonts w:ascii="Arial" w:hAnsi="Arial" w:cs="Arial"/>
          <w:color w:val="840052"/>
          <w:sz w:val="24"/>
          <w:szCs w:val="24"/>
        </w:rPr>
        <w:t>Jiří Štěpánek</w:t>
      </w:r>
      <w:r w:rsidRPr="00642907">
        <w:rPr>
          <w:rFonts w:ascii="Arial" w:hAnsi="Arial" w:cs="Arial"/>
          <w:color w:val="840052"/>
          <w:sz w:val="24"/>
          <w:szCs w:val="24"/>
        </w:rPr>
        <w:br/>
        <w:t>Pekelníkův mejdan</w:t>
      </w:r>
    </w:p>
    <w:p w14:paraId="14E7F165"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Na Růžku nad pípou</w:t>
      </w:r>
    </w:p>
    <w:p w14:paraId="21246EDC"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lucifer hraje si.</w:t>
      </w:r>
    </w:p>
    <w:p w14:paraId="0DBDA61F"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Pod medovou lípou</w:t>
      </w:r>
    </w:p>
    <w:p w14:paraId="3F9AAF94"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ztratil kdos nákresy</w:t>
      </w:r>
    </w:p>
    <w:p w14:paraId="2C4EA313"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archeologické.</w:t>
      </w:r>
    </w:p>
    <w:p w14:paraId="5FD2CF5D"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356A1D38"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Číšnice naráží...</w:t>
      </w:r>
    </w:p>
    <w:p w14:paraId="42EFBF8A"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Záblesky vitráží,</w:t>
      </w:r>
    </w:p>
    <w:p w14:paraId="0293F4F1"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ve starém kumbálu,</w:t>
      </w:r>
    </w:p>
    <w:p w14:paraId="012872EF"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sud piva z Nepálu</w:t>
      </w:r>
    </w:p>
    <w:p w14:paraId="07CDE2D8"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konopného.</w:t>
      </w:r>
    </w:p>
    <w:p w14:paraId="00841C6F"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674375D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Ach! Bílé kytičky</w:t>
      </w:r>
    </w:p>
    <w:p w14:paraId="220DA3B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na černé košili!</w:t>
      </w:r>
    </w:p>
    <w:p w14:paraId="004F7C3B"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Vztahuju ručičky,</w:t>
      </w:r>
    </w:p>
    <w:p w14:paraId="045D8C80"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ještě však nešílím</w:t>
      </w:r>
    </w:p>
    <w:p w14:paraId="13E3AC4C"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na mozku svém.</w:t>
      </w:r>
    </w:p>
    <w:p w14:paraId="20559E63" w14:textId="77777777" w:rsidR="00642907" w:rsidRPr="00642907" w:rsidRDefault="00642907">
      <w:pPr>
        <w:rPr>
          <w:rFonts w:ascii="Arial" w:hAnsi="Arial" w:cs="Arial"/>
          <w:color w:val="840052"/>
          <w:sz w:val="24"/>
          <w:szCs w:val="24"/>
        </w:rPr>
      </w:pPr>
      <w:r w:rsidRPr="00642907">
        <w:rPr>
          <w:rFonts w:ascii="Arial" w:hAnsi="Arial" w:cs="Arial"/>
          <w:color w:val="840052"/>
          <w:sz w:val="24"/>
          <w:szCs w:val="24"/>
        </w:rPr>
        <w:t>Jitka Kučerová</w:t>
      </w:r>
      <w:r w:rsidRPr="00642907">
        <w:rPr>
          <w:rFonts w:ascii="Arial" w:hAnsi="Arial" w:cs="Arial"/>
          <w:color w:val="840052"/>
          <w:sz w:val="24"/>
          <w:szCs w:val="24"/>
        </w:rPr>
        <w:br/>
        <w:t>Zimní výlet na Komáří vížku</w:t>
      </w:r>
    </w:p>
    <w:p w14:paraId="0FAA0729" w14:textId="77777777" w:rsidR="00642907" w:rsidRPr="00642907" w:rsidRDefault="00642907">
      <w:pPr>
        <w:rPr>
          <w:rFonts w:ascii="Arial" w:hAnsi="Arial" w:cs="Arial"/>
          <w:color w:val="212121"/>
          <w:sz w:val="24"/>
          <w:szCs w:val="24"/>
        </w:rPr>
      </w:pPr>
      <w:r w:rsidRPr="00642907">
        <w:rPr>
          <w:rFonts w:ascii="Arial" w:hAnsi="Arial" w:cs="Arial"/>
          <w:color w:val="212121"/>
          <w:sz w:val="24"/>
          <w:szCs w:val="24"/>
        </w:rPr>
        <w:t> V kavárně při kávě a čaji jsme si domluvili výlet na 28. prosince 2002, a to na Komáří vížku v Krušných horách blížeji k Teplicím. Tak se taky stalo. Bylo nás sice jen šest, ale zato do páru.</w:t>
      </w:r>
      <w:r w:rsidRPr="00642907">
        <w:rPr>
          <w:rFonts w:ascii="Arial" w:hAnsi="Arial" w:cs="Arial"/>
          <w:color w:val="212121"/>
          <w:sz w:val="24"/>
          <w:szCs w:val="24"/>
        </w:rPr>
        <w:br/>
        <w:t>      Jeli jsme vlakem z Ústí nad Labem hlavní nádraží do Bohosudova, pak jsme provedli výšlap do Krupky, zde dva z nás odpadli, takže vrcholu jsme dosáhli čtyři jedinci, vytrvalci, odvážlivci.</w:t>
      </w:r>
      <w:r w:rsidRPr="00642907">
        <w:rPr>
          <w:rFonts w:ascii="Arial" w:hAnsi="Arial" w:cs="Arial"/>
          <w:color w:val="212121"/>
          <w:sz w:val="24"/>
          <w:szCs w:val="24"/>
        </w:rPr>
        <w:br/>
        <w:t>      Nahoru jsme jeli na dvousedačkové lanovce a tak jsme měli v úrovni očí sněhem obalené špičky smrků a jiných stromů, do dáli jsme viděli zasněžené domečky, no prostě překrásně.</w:t>
      </w:r>
      <w:r w:rsidRPr="00642907">
        <w:rPr>
          <w:rFonts w:ascii="Arial" w:hAnsi="Arial" w:cs="Arial"/>
          <w:color w:val="212121"/>
          <w:sz w:val="24"/>
          <w:szCs w:val="24"/>
        </w:rPr>
        <w:br/>
        <w:t>      Na Komáří vížce jsme nic neviděli kvůli tomu jaká tam byla mlha, viděli jsme pouze dveře do horského hotelu. A tak šup tam. Měli jelení polévku, ale to bylo hloupé, když s námi byl kluk jménem Jelínek Petr. tak jsme si dali hovězí polévku a čaj s citronem.</w:t>
      </w:r>
      <w:r w:rsidRPr="00642907">
        <w:rPr>
          <w:rFonts w:ascii="Arial" w:hAnsi="Arial" w:cs="Arial"/>
          <w:color w:val="212121"/>
          <w:sz w:val="24"/>
          <w:szCs w:val="24"/>
        </w:rPr>
        <w:br/>
        <w:t xml:space="preserve">      Posilněni jsme vyrazili po silnici směr Krupka a Bohosudov nádraží Českých drah. Cestou jsme ještě navštívili přímo v Krupce překrásné místní muzeum, kam byl vstup za pouhých osm korun českých, kde bylo cirka 1200 preparovaných živočichů, na 200 zdařilých modelů hub jedlých i nejedlých a na 600 dalších exponátů od </w:t>
      </w:r>
      <w:r w:rsidRPr="00642907">
        <w:rPr>
          <w:rFonts w:ascii="Arial" w:hAnsi="Arial" w:cs="Arial"/>
          <w:color w:val="212121"/>
          <w:sz w:val="24"/>
          <w:szCs w:val="24"/>
        </w:rPr>
        <w:lastRenderedPageBreak/>
        <w:t>pravěku po současnost souběžně vystavenými s exponáty používaných při těžbě a zpracování cínu.</w:t>
      </w:r>
      <w:r w:rsidRPr="00642907">
        <w:rPr>
          <w:rFonts w:ascii="Arial" w:hAnsi="Arial" w:cs="Arial"/>
          <w:color w:val="212121"/>
          <w:sz w:val="24"/>
          <w:szCs w:val="24"/>
        </w:rPr>
        <w:br/>
        <w:t>      Po absolvování prohlídky uvedeného muzea jsme na závěr skončili v restauraci "U buchty", kde jsme si pochutnali na vynikajícím zabíjačkovém guláši, k tomu houskový knedlík a samozřejmě nezbytné pívečko.</w:t>
      </w:r>
      <w:r w:rsidRPr="00642907">
        <w:rPr>
          <w:rFonts w:ascii="Arial" w:hAnsi="Arial" w:cs="Arial"/>
          <w:color w:val="212121"/>
          <w:sz w:val="24"/>
          <w:szCs w:val="24"/>
        </w:rPr>
        <w:br/>
        <w:t>      Pak už zbylo jen dojít na železniční nádraží, absolvovat zpáteční jízdu vlakem, autobusem nebo trolejbusem, doma skočit do vany a poté cvičit gaučink u televize.</w:t>
      </w:r>
      <w:r w:rsidRPr="00642907">
        <w:rPr>
          <w:rFonts w:ascii="Arial" w:hAnsi="Arial" w:cs="Arial"/>
          <w:color w:val="212121"/>
          <w:sz w:val="24"/>
          <w:szCs w:val="24"/>
        </w:rPr>
        <w:br/>
        <w:t>      Bylo nám příjemně, hlavně, že jsme mezi svátky pro sebe něco udělali, takže na zahálku nebylo času. Škoda však, že nás nebylo více, viděli jsme totiž tolik krásného kolem sebe na tomto světě.</w:t>
      </w:r>
    </w:p>
    <w:p w14:paraId="08E15ACB" w14:textId="77777777" w:rsidR="00642907" w:rsidRPr="00642907" w:rsidRDefault="00642907" w:rsidP="00642907">
      <w:pPr>
        <w:rPr>
          <w:rFonts w:ascii="Arial" w:hAnsi="Arial" w:cs="Arial"/>
          <w:color w:val="840052"/>
          <w:sz w:val="24"/>
          <w:szCs w:val="24"/>
        </w:rPr>
      </w:pPr>
      <w:r w:rsidRPr="00642907">
        <w:rPr>
          <w:rFonts w:ascii="Arial" w:hAnsi="Arial" w:cs="Arial"/>
          <w:color w:val="840052"/>
          <w:sz w:val="24"/>
          <w:szCs w:val="24"/>
        </w:rPr>
        <w:t>Jitka Šufanová</w:t>
      </w:r>
      <w:r w:rsidRPr="00642907">
        <w:rPr>
          <w:rFonts w:ascii="Arial" w:hAnsi="Arial" w:cs="Arial"/>
          <w:color w:val="840052"/>
          <w:sz w:val="24"/>
          <w:szCs w:val="24"/>
        </w:rPr>
        <w:br/>
        <w:t>B O L E S T</w:t>
      </w:r>
    </w:p>
    <w:p w14:paraId="4864E3F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Hojí se puklá rána,</w:t>
      </w:r>
    </w:p>
    <w:p w14:paraId="618B58FB"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bledá jizva se ztrácí,</w:t>
      </w:r>
    </w:p>
    <w:p w14:paraId="39E18547"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tělo si přivyká.</w:t>
      </w:r>
    </w:p>
    <w:p w14:paraId="1BC2C472"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19F7001D"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Jiná a větší je bolest duše,</w:t>
      </w:r>
    </w:p>
    <w:p w14:paraId="33CC22F1"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trýzní, trvá, bolí do morku kostí,</w:t>
      </w:r>
    </w:p>
    <w:p w14:paraId="39653930"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nevíš, jak zastavit ji,</w:t>
      </w:r>
    </w:p>
    <w:p w14:paraId="7B4FC4C5"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klopýtáš.</w:t>
      </w:r>
    </w:p>
    <w:p w14:paraId="3E3CADB5"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38E0C136"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Neboj, překlene se i ta největší,</w:t>
      </w:r>
    </w:p>
    <w:p w14:paraId="216100E5"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zmizí, rozpustí se,</w:t>
      </w:r>
    </w:p>
    <w:p w14:paraId="216C2796"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jak chladný sníh,</w:t>
      </w:r>
    </w:p>
    <w:p w14:paraId="4D376987"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usneš pohodou!</w:t>
      </w:r>
    </w:p>
    <w:p w14:paraId="61D8372F" w14:textId="77777777" w:rsidR="00642907" w:rsidRPr="00642907" w:rsidRDefault="00642907" w:rsidP="00642907">
      <w:pPr>
        <w:rPr>
          <w:rFonts w:ascii="Arial" w:hAnsi="Arial" w:cs="Arial"/>
          <w:color w:val="840052"/>
          <w:sz w:val="24"/>
          <w:szCs w:val="24"/>
        </w:rPr>
      </w:pPr>
      <w:r w:rsidRPr="00642907">
        <w:rPr>
          <w:rFonts w:ascii="Arial" w:hAnsi="Arial" w:cs="Arial"/>
          <w:color w:val="840052"/>
          <w:sz w:val="24"/>
          <w:szCs w:val="24"/>
        </w:rPr>
        <w:t>Z časopisu Druhý breh</w:t>
      </w:r>
      <w:r w:rsidRPr="00642907">
        <w:rPr>
          <w:rFonts w:ascii="Arial" w:hAnsi="Arial" w:cs="Arial"/>
          <w:color w:val="840052"/>
          <w:sz w:val="24"/>
          <w:szCs w:val="24"/>
        </w:rPr>
        <w:br/>
        <w:t>Slovensko před námi</w:t>
      </w:r>
    </w:p>
    <w:p w14:paraId="3EC9E96E" w14:textId="77777777" w:rsidR="00642907" w:rsidRPr="00642907" w:rsidRDefault="00642907" w:rsidP="00642907">
      <w:pPr>
        <w:spacing w:before="100" w:beforeAutospacing="1" w:after="100" w:afterAutospacing="1" w:line="240" w:lineRule="auto"/>
        <w:jc w:val="both"/>
        <w:outlineLvl w:val="1"/>
        <w:rPr>
          <w:rFonts w:ascii="Arial" w:eastAsia="Times New Roman" w:hAnsi="Arial" w:cs="Arial"/>
          <w:b/>
          <w:bCs/>
          <w:color w:val="212121"/>
          <w:sz w:val="24"/>
          <w:szCs w:val="24"/>
          <w:lang w:eastAsia="cs-CZ"/>
        </w:rPr>
      </w:pPr>
      <w:r w:rsidRPr="00642907">
        <w:rPr>
          <w:rFonts w:ascii="Arial" w:eastAsia="Times New Roman" w:hAnsi="Arial" w:cs="Arial"/>
          <w:b/>
          <w:bCs/>
          <w:color w:val="212121"/>
          <w:sz w:val="24"/>
          <w:szCs w:val="24"/>
          <w:lang w:eastAsia="cs-CZ"/>
        </w:rPr>
        <w:t>Charta práv pacienta</w:t>
      </w:r>
    </w:p>
    <w:p w14:paraId="630CF541" w14:textId="77777777" w:rsidR="00642907" w:rsidRPr="00642907" w:rsidRDefault="00642907" w:rsidP="00642907">
      <w:p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i/>
          <w:iCs/>
          <w:color w:val="212121"/>
          <w:sz w:val="24"/>
          <w:szCs w:val="24"/>
          <w:lang w:eastAsia="cs-CZ"/>
        </w:rPr>
        <w:t>      Na tomto místě uveřejňujeme Chartu práv pacientů ve Slovenské republice, tak jak byla otištěna ve slovenském časopise Druhý Breh. Je na Vašem posouzení zda by tato Charta mohla být pro nás vzorem.</w:t>
      </w:r>
    </w:p>
    <w:p w14:paraId="0329A5B8" w14:textId="77777777" w:rsidR="00642907" w:rsidRPr="00642907" w:rsidRDefault="00642907" w:rsidP="00642907">
      <w:p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PREAMBULE</w:t>
      </w:r>
      <w:r w:rsidRPr="00642907">
        <w:rPr>
          <w:rFonts w:ascii="Arial" w:eastAsia="Times New Roman" w:hAnsi="Arial" w:cs="Arial"/>
          <w:color w:val="212121"/>
          <w:sz w:val="24"/>
          <w:szCs w:val="24"/>
          <w:lang w:eastAsia="cs-CZ"/>
        </w:rPr>
        <w:br/>
        <w:t>      Zdraví je jednou z nejdůležitějších lidských hodnot. Podle definice Světové zdravotnické organizace je "zdraví stav úplné tělesné, duševní a sociální pohody a nejen nepřítomnost nemoci nebo postižení". Každý je zodpovědný za ochranu vlastního zdraví, ale zároveň se očekává, že společnost k tomu zabezpečí přiměřené podmínky.</w:t>
      </w:r>
      <w:r w:rsidRPr="00642907">
        <w:rPr>
          <w:rFonts w:ascii="Arial" w:eastAsia="Times New Roman" w:hAnsi="Arial" w:cs="Arial"/>
          <w:color w:val="212121"/>
          <w:sz w:val="24"/>
          <w:szCs w:val="24"/>
          <w:lang w:eastAsia="cs-CZ"/>
        </w:rPr>
        <w:br/>
        <w:t xml:space="preserve">      Každý má právo na zdravé životní podmínky a na zdravé životní prostředí, na ochranu zdraví, na zdravotní péči a odpovídající péči v případě nemoci, ohrožení nemocí anebo pokud je poškození zdraví trvalé. Pod ochranou zdraví je třeba chápat všeobecně prevenci a primární prevenci zvlášť, stejně jako i předcházení poškození zdraví. Obnova zdraví je léčebný proces zahrnující rehabilitaci (dlouhodobá obnova zdraví). Jednotlivá práva pacientů ve zdravotní péči se zakládají na právu člověka na lidskou důstojnost, na sebeurčení a na autonomii. Právo na zdravotní péči se definuje jako právo na využití výhod zdravotnického systému a zdravotnických služeb, které </w:t>
      </w:r>
      <w:r w:rsidRPr="00642907">
        <w:rPr>
          <w:rFonts w:ascii="Arial" w:eastAsia="Times New Roman" w:hAnsi="Arial" w:cs="Arial"/>
          <w:color w:val="212121"/>
          <w:sz w:val="24"/>
          <w:szCs w:val="24"/>
          <w:lang w:eastAsia="cs-CZ"/>
        </w:rPr>
        <w:lastRenderedPageBreak/>
        <w:t>jsou ve státě dostupné.</w:t>
      </w:r>
      <w:r w:rsidRPr="00642907">
        <w:rPr>
          <w:rFonts w:ascii="Arial" w:eastAsia="Times New Roman" w:hAnsi="Arial" w:cs="Arial"/>
          <w:color w:val="212121"/>
          <w:sz w:val="24"/>
          <w:szCs w:val="24"/>
          <w:lang w:eastAsia="cs-CZ"/>
        </w:rPr>
        <w:br/>
        <w:t>      Každý má právo mít přístup k takovému zdravotnickému standardu zdravotnické péče, který je v souladu s právními předpisy platnými ve Slovenské republice a se současným stavem lékařské vědy. Při uplatňování práv je možné pacienty podrobit pouze takovým omezením, které jsou v souladu s Deklarací lidských práv. právo na odpovídající kvalitu zdravotnické péče znamená, že práce zdravotnických pracovníků musí být na vysoké profesionální úrovni. Cílem zdravotnické legislativy je zaručit, aby právní předpisy odrážely uvedené principy.</w:t>
      </w:r>
    </w:p>
    <w:p w14:paraId="6FC734EB" w14:textId="77777777" w:rsidR="00642907" w:rsidRPr="00642907" w:rsidRDefault="00642907" w:rsidP="00642907">
      <w:p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ČLÁNEK 1</w:t>
      </w:r>
      <w:r w:rsidRPr="00642907">
        <w:rPr>
          <w:rFonts w:ascii="Arial" w:eastAsia="Times New Roman" w:hAnsi="Arial" w:cs="Arial"/>
          <w:color w:val="212121"/>
          <w:sz w:val="24"/>
          <w:szCs w:val="24"/>
          <w:lang w:eastAsia="cs-CZ"/>
        </w:rPr>
        <w:br/>
        <w:t>Lidská práva a svobody při poskytování zdravotní péče</w:t>
      </w:r>
    </w:p>
    <w:p w14:paraId="48461A9A" w14:textId="77777777" w:rsidR="00642907" w:rsidRPr="00642907" w:rsidRDefault="00642907" w:rsidP="00642907">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Každý má právo, aby se jeho základní lidská práva a svobody při poskytování zdravotní péče respektovali.</w:t>
      </w:r>
    </w:p>
    <w:p w14:paraId="447760D5" w14:textId="77777777" w:rsidR="00642907" w:rsidRPr="00642907" w:rsidRDefault="00642907" w:rsidP="00642907">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Při poskytování zdravotní péče se zakazuje jakákoliv diskriminace z důvodu rasy, barvy pleti, pohlaví, náboženství, politického nebo jiného smýšlení, národnostního nebo sociálního původu, majetku, rodu, sexuální orientace nebo jiného postavení.</w:t>
      </w:r>
    </w:p>
    <w:p w14:paraId="32CAB1E2" w14:textId="77777777" w:rsidR="00642907" w:rsidRPr="00642907" w:rsidRDefault="00642907" w:rsidP="00642907">
      <w:p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ČLÁNEK 2</w:t>
      </w:r>
      <w:r w:rsidRPr="00642907">
        <w:rPr>
          <w:rFonts w:ascii="Arial" w:eastAsia="Times New Roman" w:hAnsi="Arial" w:cs="Arial"/>
          <w:color w:val="212121"/>
          <w:sz w:val="24"/>
          <w:szCs w:val="24"/>
          <w:lang w:eastAsia="cs-CZ"/>
        </w:rPr>
        <w:br/>
        <w:t>Všeobecná práva pacientů</w:t>
      </w:r>
      <w:r w:rsidRPr="00642907">
        <w:rPr>
          <w:rFonts w:ascii="Arial" w:eastAsia="Times New Roman" w:hAnsi="Arial" w:cs="Arial"/>
          <w:color w:val="212121"/>
          <w:sz w:val="24"/>
          <w:szCs w:val="24"/>
          <w:lang w:eastAsia="cs-CZ"/>
        </w:rPr>
        <w:br/>
        <w:t>Každý, kdo je tělesně nebo duševně nemocný nebo postižený, nebo kdo je ohrožený takovým stavem, se považuje za pacienta a má právo na preventivní péči, diagnostiku a léčbu v zájmu obnovení zdraví nebo zmírnění následků takovéhoto stavu nebo zabránění dalšímu zhoršování takovéhoto stavu.</w:t>
      </w:r>
    </w:p>
    <w:p w14:paraId="2516F129" w14:textId="77777777" w:rsidR="00642907" w:rsidRPr="00642907" w:rsidRDefault="00642907" w:rsidP="00642907">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na takovou ochranu zdraví, včetně prevence, jakou zaručují právní předpisy upravující zdravotní péči.</w:t>
      </w:r>
    </w:p>
    <w:p w14:paraId="7C2E855C" w14:textId="77777777" w:rsidR="00642907" w:rsidRPr="00642907" w:rsidRDefault="00642907" w:rsidP="00642907">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usilovat o nejvyšší možnou úroveň zdraví.</w:t>
      </w:r>
    </w:p>
    <w:p w14:paraId="1FBF27F7" w14:textId="77777777" w:rsidR="00642907" w:rsidRPr="00642907" w:rsidRDefault="00642907" w:rsidP="00642907">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na poskytnutí zdravotní péče na základě svého zdravotního stavu a podle stupně zdravotního postižení. Stát vytváří podmínky na to, aby se zdravotní péče poskytovala na odborné úrovni, plynule, soustavně a aby byla dostupná.</w:t>
      </w:r>
    </w:p>
    <w:p w14:paraId="036CE6DB" w14:textId="77777777" w:rsidR="00642907" w:rsidRPr="00642907" w:rsidRDefault="00642907" w:rsidP="00642907">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na rovný přístup ke zdravotní péči.</w:t>
      </w:r>
    </w:p>
    <w:p w14:paraId="03E114E9" w14:textId="77777777" w:rsidR="00642907" w:rsidRPr="00642907" w:rsidRDefault="00642907" w:rsidP="00642907">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na výběr a změnu lékaře a zdravotnického zařízení s výjimkou omezení, které upravuje zvláštní zákon.</w:t>
      </w:r>
    </w:p>
    <w:p w14:paraId="6CEBEEB5" w14:textId="77777777" w:rsidR="00642907" w:rsidRPr="00642907" w:rsidRDefault="00642907" w:rsidP="00642907">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v případě vážného ohrožení života nebo zdraví právo na lékařské ošetření kdykoliv v nejbližším zdravotnickém zařízení.</w:t>
      </w:r>
    </w:p>
    <w:p w14:paraId="32317B35" w14:textId="77777777" w:rsidR="00642907" w:rsidRPr="00642907" w:rsidRDefault="00642907" w:rsidP="00642907">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na to, aby ho lékař poskytující ambulantní zdravotní péči v případě potřeby poslal na vyšetření k lékaři poskytujícímu sekundární a následnou zdravotní péči.</w:t>
      </w:r>
    </w:p>
    <w:p w14:paraId="2F5077FF" w14:textId="77777777" w:rsidR="00642907" w:rsidRPr="00642907" w:rsidRDefault="00642907" w:rsidP="00642907">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zúčastňovat se procesu zdravotní péče, spolurozhodovat o jejím poskytování a léčení.</w:t>
      </w:r>
    </w:p>
    <w:p w14:paraId="3D184003" w14:textId="77777777" w:rsidR="00642907" w:rsidRPr="00642907" w:rsidRDefault="00642907" w:rsidP="00642907">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na zdravotní péči, která se vyznačuje vysokou profesionální úrovní, využíváním moderní techniky, ale i důstojným, etickým a humálním přístupem.</w:t>
      </w:r>
    </w:p>
    <w:p w14:paraId="665C8CC7" w14:textId="77777777" w:rsidR="00642907" w:rsidRPr="00642907" w:rsidRDefault="00642907" w:rsidP="00642907">
      <w:p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ČLÁNEK 3</w:t>
      </w:r>
      <w:r w:rsidRPr="00642907">
        <w:rPr>
          <w:rFonts w:ascii="Arial" w:eastAsia="Times New Roman" w:hAnsi="Arial" w:cs="Arial"/>
          <w:color w:val="212121"/>
          <w:sz w:val="24"/>
          <w:szCs w:val="24"/>
          <w:lang w:eastAsia="cs-CZ"/>
        </w:rPr>
        <w:br/>
        <w:t>Právo na informace</w:t>
      </w:r>
      <w:r w:rsidRPr="00642907">
        <w:rPr>
          <w:rFonts w:ascii="Arial" w:eastAsia="Times New Roman" w:hAnsi="Arial" w:cs="Arial"/>
          <w:color w:val="212121"/>
          <w:sz w:val="24"/>
          <w:szCs w:val="24"/>
          <w:lang w:eastAsia="cs-CZ"/>
        </w:rPr>
        <w:br/>
      </w:r>
      <w:r w:rsidRPr="00642907">
        <w:rPr>
          <w:rFonts w:ascii="Arial" w:eastAsia="Times New Roman" w:hAnsi="Arial" w:cs="Arial"/>
          <w:color w:val="212121"/>
          <w:sz w:val="24"/>
          <w:szCs w:val="24"/>
          <w:lang w:eastAsia="cs-CZ"/>
        </w:rPr>
        <w:lastRenderedPageBreak/>
        <w:t>Informace o poskytovaných zdravotních službách a dostupné léčbě jsou veřejné, aby je mohl využívat každý na základě principů uvedených v čl.1 a v čl.2.</w:t>
      </w:r>
    </w:p>
    <w:p w14:paraId="07919865" w14:textId="77777777" w:rsidR="00642907" w:rsidRPr="00642907" w:rsidRDefault="00642907" w:rsidP="00642907">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být jemu srozumitelným způsobem informovaný o svém zdravotním stavu, včetně povahy nemoci a o potřebných zdravotních výkonech, na požádání i v písemné formě. V případě neplnoletých pacientů nebo pacientů s omezenou způsobilostí k právním úkonům je potřebné zvolit vhodnou formu informace a informovat zákonného zástupce.</w:t>
      </w:r>
    </w:p>
    <w:p w14:paraId="779015F5" w14:textId="77777777" w:rsidR="00642907" w:rsidRPr="00642907" w:rsidRDefault="00642907" w:rsidP="00642907">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být informovaný o nákladech poskytnutých zdravotnických služeb a o ceně léků a zdravotnických pomůcek, které hradí pacient.</w:t>
      </w:r>
    </w:p>
    <w:p w14:paraId="6DA74BD7" w14:textId="77777777" w:rsidR="00642907" w:rsidRPr="00642907" w:rsidRDefault="00642907" w:rsidP="00642907">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nebýt informovaný v případě, že o to požádá. Prohlášení pacienta, že si nepřeje být informovaný, je potřebné provést v písemné nebo jinak prokazatelné formě. Pokud odmítne úplné poučení, lékař je povinný poskytnout mu vhodné poučení. Způsob poučení pacienta je zapotřebí zaznamenat do zdravotnické dokumentace. Pokud pacient prohlásil, že nechce být informovaný, informace se mu neposkytne za předpokladu, že neposkytnutí informace nebude na úkor samotného pacienta nebo jiných osob.</w:t>
      </w:r>
    </w:p>
    <w:p w14:paraId="4615706A" w14:textId="77777777" w:rsidR="00642907" w:rsidRPr="00642907" w:rsidRDefault="00642907" w:rsidP="00642907">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nebo jeho zákonný zástupce má právo nahlédnout do zdravotní dokumentace a dělat si z ní na místě výpisky.</w:t>
      </w:r>
    </w:p>
    <w:p w14:paraId="3F866F58" w14:textId="77777777" w:rsidR="00642907" w:rsidRPr="00642907" w:rsidRDefault="00642907" w:rsidP="00642907">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Při propuštění ze zdravotnického zařízení má paciet právo vyžádat si písemnou zprávu o diagnóze, o průběhu nemoci a léčbě své nemoci.</w:t>
      </w:r>
    </w:p>
    <w:p w14:paraId="236A5ED5" w14:textId="77777777" w:rsidR="00642907" w:rsidRPr="00642907" w:rsidRDefault="00642907" w:rsidP="00642907">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V případě úmrtí pacienta má právo nahlédnout do zdravotní dokumentace manžel, manželka, plnoleté osoby, které s ním žili v době jeho úmrtí ve společné domácnosti a plnoleté děti, pokud děti nejsou, rodiče.</w:t>
      </w:r>
    </w:p>
    <w:p w14:paraId="42C4DF61" w14:textId="77777777" w:rsidR="00642907" w:rsidRPr="00642907" w:rsidRDefault="00642907" w:rsidP="00642907">
      <w:p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ČLÁNEK 4</w:t>
      </w:r>
      <w:r w:rsidRPr="00642907">
        <w:rPr>
          <w:rFonts w:ascii="Arial" w:eastAsia="Times New Roman" w:hAnsi="Arial" w:cs="Arial"/>
          <w:color w:val="212121"/>
          <w:sz w:val="24"/>
          <w:szCs w:val="24"/>
          <w:lang w:eastAsia="cs-CZ"/>
        </w:rPr>
        <w:br/>
        <w:t>Souhlas pacienta</w:t>
      </w:r>
    </w:p>
    <w:p w14:paraId="15BA6974" w14:textId="77777777" w:rsidR="00642907" w:rsidRPr="00642907" w:rsidRDefault="00642907" w:rsidP="00642907">
      <w:pPr>
        <w:numPr>
          <w:ilvl w:val="0"/>
          <w:numId w:val="5"/>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Informovaný souhlas pacienta je podmínkou každého vyšetřovacího a léčebného výkonu.</w:t>
      </w:r>
    </w:p>
    <w:p w14:paraId="2B6C391F" w14:textId="77777777" w:rsidR="00642907" w:rsidRPr="00642907" w:rsidRDefault="00642907" w:rsidP="00642907">
      <w:pPr>
        <w:numPr>
          <w:ilvl w:val="0"/>
          <w:numId w:val="5"/>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Pacient má právo odmítnout nebo přerušit zdravotní výkon s vyjímkou případů ustanovených platnými právními předpisy.</w:t>
      </w:r>
    </w:p>
    <w:p w14:paraId="71D813A7" w14:textId="77777777" w:rsidR="00642907" w:rsidRPr="00642907" w:rsidRDefault="00642907" w:rsidP="00642907">
      <w:pPr>
        <w:numPr>
          <w:ilvl w:val="0"/>
          <w:numId w:val="5"/>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Pokud se souhlas nedá získat a zdravotní výkon je nevyhnutelný a neodkladný, je možné provést tento výkon i bez souhlasu.</w:t>
      </w:r>
    </w:p>
    <w:p w14:paraId="0976F31E" w14:textId="77777777" w:rsidR="00642907" w:rsidRPr="00642907" w:rsidRDefault="00642907" w:rsidP="00642907">
      <w:pPr>
        <w:numPr>
          <w:ilvl w:val="0"/>
          <w:numId w:val="5"/>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Odebrat orgány z těla živého dárce za účelem jejich přenosu do těla jiné osoby v zájmu léčení je možné jen tehdy, pokud je dárce plně způsobilý k právním úkonům a pokud s takovýmto odběrem vyjádřil svůj souhlas písemnou formou. Svůj souhlas může dárce před odběrem kdykoliv odvolat.</w:t>
      </w:r>
    </w:p>
    <w:p w14:paraId="33598CB5" w14:textId="77777777" w:rsidR="00642907" w:rsidRPr="00642907" w:rsidRDefault="00642907" w:rsidP="00642907">
      <w:pPr>
        <w:numPr>
          <w:ilvl w:val="0"/>
          <w:numId w:val="5"/>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Odebrat orgány z těl mrtvých na účely transplantace nebo vědecko-výzkumné cíle je možné pouze tehdy, pokud osoba během svého života neprovedla písemné nebo jinak prokazatelné prohlášení, že s tímto zásahem do svojí tělesné integrity nesouhlasí.</w:t>
      </w:r>
    </w:p>
    <w:p w14:paraId="0D77C82F" w14:textId="77777777" w:rsidR="00642907" w:rsidRPr="00642907" w:rsidRDefault="00642907" w:rsidP="00642907">
      <w:pPr>
        <w:numPr>
          <w:ilvl w:val="0"/>
          <w:numId w:val="5"/>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Informovaný souhlas v písmené formě je podmínkou zařazení pacienta do vědecko-výzkumných studií a zařazení do vyučování klinických předmětů. Tento souhlas může pacient kdykoliv odvolat.</w:t>
      </w:r>
    </w:p>
    <w:p w14:paraId="4747710A" w14:textId="77777777" w:rsidR="00642907" w:rsidRPr="00642907" w:rsidRDefault="00642907" w:rsidP="00642907">
      <w:p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ČLÁNEK 5</w:t>
      </w:r>
      <w:r w:rsidRPr="00642907">
        <w:rPr>
          <w:rFonts w:ascii="Arial" w:eastAsia="Times New Roman" w:hAnsi="Arial" w:cs="Arial"/>
          <w:color w:val="212121"/>
          <w:sz w:val="24"/>
          <w:szCs w:val="24"/>
          <w:lang w:eastAsia="cs-CZ"/>
        </w:rPr>
        <w:br/>
        <w:t>Souhlas v případě pacientů, kteří nejsou způsobilí o sobě rozhodovat</w:t>
      </w:r>
    </w:p>
    <w:p w14:paraId="1AC86ECB" w14:textId="77777777" w:rsidR="00642907" w:rsidRPr="00642907" w:rsidRDefault="00642907" w:rsidP="00642907">
      <w:pPr>
        <w:numPr>
          <w:ilvl w:val="0"/>
          <w:numId w:val="6"/>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lastRenderedPageBreak/>
        <w:t>Za neplnoletého pacienta nebo pacienta s omezenou způsobilostí k právním úkonům nebo pacienta zbaveného způsobilosti k právním úkonům uděluje souhlas jeho zákonný zástupce nebo opatrovník nebo osoba, která má neplnoletého v pěstounské péči.</w:t>
      </w:r>
    </w:p>
    <w:p w14:paraId="164F1347" w14:textId="77777777" w:rsidR="00642907" w:rsidRPr="00642907" w:rsidRDefault="00642907" w:rsidP="00642907">
      <w:pPr>
        <w:numPr>
          <w:ilvl w:val="0"/>
          <w:numId w:val="6"/>
        </w:num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color w:val="212121"/>
          <w:sz w:val="24"/>
          <w:szCs w:val="24"/>
          <w:lang w:eastAsia="cs-CZ"/>
        </w:rPr>
        <w:t>Pokud souhlas pacienta s omezenou způsobilostí k právním úkonům nebo souhlas zákonného zástupce pacienta není možné dosáhnout, je potřebný na výkon souhlas odborného konzília. Tento výkon je možné provést i bez tohoto souhlasu, pokud je bezprostředně ohrožený život pacienta.</w:t>
      </w:r>
    </w:p>
    <w:p w14:paraId="72A340BD" w14:textId="77777777" w:rsidR="00642907" w:rsidRPr="00642907" w:rsidRDefault="00642907" w:rsidP="00642907">
      <w:pPr>
        <w:spacing w:before="100" w:beforeAutospacing="1" w:after="100" w:afterAutospacing="1" w:line="240" w:lineRule="auto"/>
        <w:jc w:val="both"/>
        <w:rPr>
          <w:rFonts w:ascii="Arial" w:eastAsia="Times New Roman" w:hAnsi="Arial" w:cs="Arial"/>
          <w:color w:val="212121"/>
          <w:sz w:val="24"/>
          <w:szCs w:val="24"/>
          <w:lang w:eastAsia="cs-CZ"/>
        </w:rPr>
      </w:pPr>
      <w:r w:rsidRPr="00642907">
        <w:rPr>
          <w:rFonts w:ascii="Arial" w:eastAsia="Times New Roman" w:hAnsi="Arial" w:cs="Arial"/>
          <w:i/>
          <w:iCs/>
          <w:color w:val="212121"/>
          <w:sz w:val="24"/>
          <w:szCs w:val="24"/>
          <w:lang w:eastAsia="cs-CZ"/>
        </w:rPr>
        <w:t>pokračování v příštím čísle</w:t>
      </w:r>
    </w:p>
    <w:p w14:paraId="7BF78A78" w14:textId="77777777" w:rsidR="00642907" w:rsidRPr="00642907" w:rsidRDefault="00642907" w:rsidP="00642907">
      <w:pPr>
        <w:rPr>
          <w:rFonts w:ascii="Arial" w:hAnsi="Arial" w:cs="Arial"/>
          <w:color w:val="840052"/>
          <w:sz w:val="24"/>
          <w:szCs w:val="24"/>
        </w:rPr>
      </w:pPr>
      <w:r w:rsidRPr="00642907">
        <w:rPr>
          <w:rFonts w:ascii="Arial" w:hAnsi="Arial" w:cs="Arial"/>
          <w:color w:val="840052"/>
          <w:sz w:val="24"/>
          <w:szCs w:val="24"/>
        </w:rPr>
        <w:t>Alena Kroulová</w:t>
      </w:r>
      <w:r w:rsidRPr="00642907">
        <w:rPr>
          <w:rFonts w:ascii="Arial" w:hAnsi="Arial" w:cs="Arial"/>
          <w:color w:val="840052"/>
          <w:sz w:val="24"/>
          <w:szCs w:val="24"/>
        </w:rPr>
        <w:br/>
        <w:t>N e u t r á l</w:t>
      </w:r>
    </w:p>
    <w:p w14:paraId="62880884"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Nejlepší je neutrál,</w:t>
      </w:r>
    </w:p>
    <w:p w14:paraId="17BB9196"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tenhle pojem nemá chybu.</w:t>
      </w:r>
    </w:p>
    <w:p w14:paraId="11CCF4F9"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Kdopak by se světa bál,</w:t>
      </w:r>
    </w:p>
    <w:p w14:paraId="7EDEA0E3"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kdo by podleh jeho vlivu.</w:t>
      </w:r>
    </w:p>
    <w:p w14:paraId="3DCF19A7"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4D17F8C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Dělat, že je mi svě cizej,</w:t>
      </w:r>
    </w:p>
    <w:p w14:paraId="2BB0C836"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tohle občas neuškodí.</w:t>
      </w:r>
    </w:p>
    <w:p w14:paraId="37FD7D22"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Než ty lidi navždy zmizej,</w:t>
      </w:r>
    </w:p>
    <w:p w14:paraId="12B66010"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takhle už to prostě chodí.</w:t>
      </w:r>
    </w:p>
    <w:p w14:paraId="79901010"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26C5363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Optimismus je moc jednodvárnej,</w:t>
      </w:r>
    </w:p>
    <w:p w14:paraId="76BEA8E2"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pesimismu je moc, mnoho.</w:t>
      </w:r>
    </w:p>
    <w:p w14:paraId="0B61E76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Neutrál není skoro žádnej,</w:t>
      </w:r>
    </w:p>
    <w:p w14:paraId="45F82E38"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a kdo z koho a co z koho.</w:t>
      </w:r>
    </w:p>
    <w:p w14:paraId="5D11EA37" w14:textId="77777777" w:rsidR="00642907" w:rsidRPr="00642907" w:rsidRDefault="00642907" w:rsidP="00642907">
      <w:pPr>
        <w:rPr>
          <w:rFonts w:ascii="Arial" w:hAnsi="Arial" w:cs="Arial"/>
          <w:color w:val="840052"/>
          <w:sz w:val="24"/>
          <w:szCs w:val="24"/>
        </w:rPr>
      </w:pPr>
      <w:r w:rsidRPr="00642907">
        <w:rPr>
          <w:rFonts w:ascii="Arial" w:hAnsi="Arial" w:cs="Arial"/>
          <w:color w:val="840052"/>
          <w:sz w:val="24"/>
          <w:szCs w:val="24"/>
        </w:rPr>
        <w:t>Jitka Kučerová</w:t>
      </w:r>
      <w:r w:rsidRPr="00642907">
        <w:rPr>
          <w:rFonts w:ascii="Arial" w:hAnsi="Arial" w:cs="Arial"/>
          <w:color w:val="840052"/>
          <w:sz w:val="24"/>
          <w:szCs w:val="24"/>
        </w:rPr>
        <w:br/>
        <w:t>Vyznání</w:t>
      </w:r>
    </w:p>
    <w:p w14:paraId="135331F3"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Jsem človíček,</w:t>
      </w:r>
    </w:p>
    <w:p w14:paraId="79AFF551"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6E630D8C"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který má mnoho srdíček.</w:t>
      </w:r>
    </w:p>
    <w:p w14:paraId="690BAE11"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0021A5E9"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Z těch srdcí osudy zná,</w:t>
      </w:r>
    </w:p>
    <w:p w14:paraId="25E6860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17B19996"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ale pomoc jim je nesnadná.</w:t>
      </w:r>
    </w:p>
    <w:p w14:paraId="135DD0D5"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11213DD8"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Srdce je duší v těle</w:t>
      </w:r>
    </w:p>
    <w:p w14:paraId="434E3F5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2BE1BFF5"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a může se dívat na svět z nebe.</w:t>
      </w:r>
    </w:p>
    <w:p w14:paraId="0E8DE66F"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74CDEE49"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Tam život lehčí je,</w:t>
      </w:r>
    </w:p>
    <w:p w14:paraId="1B3B6F0B"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521FAAAC"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když tady ho člověk</w:t>
      </w:r>
    </w:p>
    <w:p w14:paraId="23E372BC"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67B55F80"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PROHRAJE.</w:t>
      </w:r>
    </w:p>
    <w:p w14:paraId="341D9D19" w14:textId="77777777" w:rsidR="00642907" w:rsidRPr="00642907" w:rsidRDefault="00642907" w:rsidP="00642907">
      <w:pPr>
        <w:rPr>
          <w:rFonts w:ascii="Arial" w:hAnsi="Arial" w:cs="Arial"/>
          <w:color w:val="840052"/>
          <w:sz w:val="24"/>
          <w:szCs w:val="24"/>
        </w:rPr>
      </w:pPr>
      <w:r w:rsidRPr="00642907">
        <w:rPr>
          <w:rFonts w:ascii="Arial" w:hAnsi="Arial" w:cs="Arial"/>
          <w:color w:val="840052"/>
          <w:sz w:val="24"/>
          <w:szCs w:val="24"/>
        </w:rPr>
        <w:t>Karel Škach</w:t>
      </w:r>
      <w:r w:rsidRPr="00642907">
        <w:rPr>
          <w:rFonts w:ascii="Arial" w:hAnsi="Arial" w:cs="Arial"/>
          <w:color w:val="840052"/>
          <w:sz w:val="24"/>
          <w:szCs w:val="24"/>
        </w:rPr>
        <w:br/>
        <w:t>V říši snů</w:t>
      </w:r>
    </w:p>
    <w:p w14:paraId="6F209BA0"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lastRenderedPageBreak/>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Je noc, sebou si mne vem, já jsem tvůj sen.</w:t>
      </w:r>
    </w:p>
    <w:p w14:paraId="50FF3745"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V noci se do lidských spánků vkrádám.</w:t>
      </w:r>
    </w:p>
    <w:p w14:paraId="69F82C81"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70D033EA"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Já tě uspím, ukolébám, do říše snů tě zavedu.</w:t>
      </w:r>
    </w:p>
    <w:p w14:paraId="7E649D27"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V říši snů můžeš ruce roztáhnout,</w:t>
      </w:r>
    </w:p>
    <w:p w14:paraId="74EDD8D3"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mávat jimi jako pták, přitažlivost země překonat.</w:t>
      </w:r>
    </w:p>
    <w:p w14:paraId="63A41A00"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29865BE0"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Letět nad domy, nad stromy,</w:t>
      </w:r>
    </w:p>
    <w:p w14:paraId="227F6D1B"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vzlétnout pak do oblak a rovnou ke hvězdám.</w:t>
      </w:r>
    </w:p>
    <w:p w14:paraId="0D89584A"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Chvíli zůstat na ně se z blízka podívat.</w:t>
      </w:r>
    </w:p>
    <w:p w14:paraId="690CBA30"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284FC331"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To ti můžu udělat. Jsem přece tvůj sen.</w:t>
      </w:r>
    </w:p>
    <w:p w14:paraId="16FFFD07"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Všechno co budeš si přát u mne můžeš mít.</w:t>
      </w:r>
    </w:p>
    <w:p w14:paraId="759AC14B"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4CF64C96"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Děvčeti, které máš, pohlazení, políbení dát,</w:t>
      </w:r>
    </w:p>
    <w:p w14:paraId="1FE4F787"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od ní červenou růži dostat.</w:t>
      </w:r>
    </w:p>
    <w:p w14:paraId="2DF8B223"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38D6B61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To všechno můžeš jen v říši snů.</w:t>
      </w:r>
    </w:p>
    <w:p w14:paraId="201568BA"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Spíš já tě opouštím,</w:t>
      </w:r>
    </w:p>
    <w:p w14:paraId="705F7A83"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když se probudíš, že je bílý den.</w:t>
      </w:r>
    </w:p>
    <w:p w14:paraId="19EBF6B8"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0C649F87"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Uvidíš a řekneš, že to byl jen krásný sen.</w:t>
      </w:r>
    </w:p>
    <w:p w14:paraId="0B48B7BE"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 xml:space="preserve">   </w:t>
      </w:r>
      <w:r w:rsidRPr="00642907">
        <w:rPr>
          <w:rFonts w:ascii="Courier New" w:eastAsia="Times New Roman" w:hAnsi="Courier New" w:cs="Courier New"/>
          <w:b/>
          <w:bCs/>
          <w:color w:val="212121"/>
          <w:sz w:val="24"/>
          <w:szCs w:val="24"/>
          <w:lang w:eastAsia="cs-CZ"/>
        </w:rPr>
        <w:tab/>
      </w:r>
    </w:p>
    <w:p w14:paraId="7FBDA240" w14:textId="77777777" w:rsidR="00642907" w:rsidRPr="00642907" w:rsidRDefault="00642907" w:rsidP="00642907">
      <w:pPr>
        <w:rPr>
          <w:rFonts w:ascii="Arial" w:hAnsi="Arial" w:cs="Arial"/>
          <w:color w:val="840052"/>
          <w:sz w:val="24"/>
          <w:szCs w:val="24"/>
        </w:rPr>
      </w:pPr>
      <w:r w:rsidRPr="00642907">
        <w:rPr>
          <w:color w:val="000000"/>
          <w:sz w:val="24"/>
          <w:szCs w:val="24"/>
        </w:rPr>
        <w:t> </w:t>
      </w:r>
      <w:r w:rsidRPr="00642907">
        <w:rPr>
          <w:rFonts w:ascii="Arial" w:hAnsi="Arial" w:cs="Arial"/>
          <w:color w:val="840052"/>
          <w:sz w:val="24"/>
          <w:szCs w:val="24"/>
        </w:rPr>
        <w:t>Karel Škach</w:t>
      </w:r>
      <w:r w:rsidRPr="00642907">
        <w:rPr>
          <w:rFonts w:ascii="Arial" w:hAnsi="Arial" w:cs="Arial"/>
          <w:color w:val="840052"/>
          <w:sz w:val="24"/>
          <w:szCs w:val="24"/>
        </w:rPr>
        <w:br/>
        <w:t>Umřela mi máma</w:t>
      </w:r>
    </w:p>
    <w:p w14:paraId="2906743A"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Odešla máma nám.</w:t>
      </w:r>
    </w:p>
    <w:p w14:paraId="77A59C06"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Odešla máma, zůstal jsem sám.</w:t>
      </w:r>
    </w:p>
    <w:p w14:paraId="275F92E9"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Odešla tam kam každý jednou musí.</w:t>
      </w:r>
    </w:p>
    <w:p w14:paraId="1893AA85"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74017ACB"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Děsí mne pomyšlení, že se mi nikdy nevrátí.</w:t>
      </w:r>
    </w:p>
    <w:p w14:paraId="77D0ACB6"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Proč to tak musí být.</w:t>
      </w:r>
    </w:p>
    <w:p w14:paraId="1B7EC2C6"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Vždyť mohla s námi ještě žít.</w:t>
      </w:r>
    </w:p>
    <w:p w14:paraId="6902D4C2"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p>
    <w:p w14:paraId="2CA90479"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Mámo i já budu muset odejít za tebou.</w:t>
      </w:r>
    </w:p>
    <w:p w14:paraId="6B1D624F"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Ne hned - jednou.</w:t>
      </w:r>
    </w:p>
    <w:p w14:paraId="61514E0F"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Půjdu tam kam každý musí.</w:t>
      </w:r>
    </w:p>
    <w:p w14:paraId="072C7BE1"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r>
      <w:r w:rsidRPr="00642907">
        <w:rPr>
          <w:rFonts w:ascii="Courier New" w:eastAsia="Times New Roman" w:hAnsi="Courier New" w:cs="Courier New"/>
          <w:b/>
          <w:bCs/>
          <w:color w:val="212121"/>
          <w:sz w:val="24"/>
          <w:szCs w:val="24"/>
          <w:lang w:eastAsia="cs-CZ"/>
        </w:rPr>
        <w:tab/>
        <w:t>Nikdy se nevrátí.</w:t>
      </w:r>
    </w:p>
    <w:p w14:paraId="509925D4" w14:textId="77777777" w:rsidR="00642907" w:rsidRPr="00642907" w:rsidRDefault="00642907" w:rsidP="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42907">
        <w:rPr>
          <w:rFonts w:ascii="Courier New" w:eastAsia="Times New Roman" w:hAnsi="Courier New" w:cs="Courier New"/>
          <w:b/>
          <w:bCs/>
          <w:color w:val="212121"/>
          <w:sz w:val="24"/>
          <w:szCs w:val="24"/>
          <w:lang w:eastAsia="cs-CZ"/>
        </w:rPr>
        <w:t xml:space="preserve">   </w:t>
      </w:r>
      <w:r w:rsidRPr="00642907">
        <w:rPr>
          <w:rFonts w:ascii="Courier New" w:eastAsia="Times New Roman" w:hAnsi="Courier New" w:cs="Courier New"/>
          <w:b/>
          <w:bCs/>
          <w:color w:val="212121"/>
          <w:sz w:val="24"/>
          <w:szCs w:val="24"/>
          <w:lang w:eastAsia="cs-CZ"/>
        </w:rPr>
        <w:tab/>
      </w:r>
    </w:p>
    <w:p w14:paraId="1E4D0D9C" w14:textId="77777777" w:rsidR="00642907" w:rsidRPr="00642907" w:rsidRDefault="00642907" w:rsidP="00642907">
      <w:pPr>
        <w:rPr>
          <w:sz w:val="24"/>
          <w:szCs w:val="24"/>
        </w:rPr>
      </w:pPr>
    </w:p>
    <w:sectPr w:rsidR="00642907" w:rsidRPr="00642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10C"/>
    <w:multiLevelType w:val="multilevel"/>
    <w:tmpl w:val="6740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06E79"/>
    <w:multiLevelType w:val="multilevel"/>
    <w:tmpl w:val="D592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E861D0"/>
    <w:multiLevelType w:val="multilevel"/>
    <w:tmpl w:val="5E16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CF72A9"/>
    <w:multiLevelType w:val="multilevel"/>
    <w:tmpl w:val="35EE7AB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609D25BA"/>
    <w:multiLevelType w:val="multilevel"/>
    <w:tmpl w:val="29F2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B92C54"/>
    <w:multiLevelType w:val="multilevel"/>
    <w:tmpl w:val="93BA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07"/>
    <w:rsid w:val="0038334C"/>
    <w:rsid w:val="003C01EB"/>
    <w:rsid w:val="00642907"/>
    <w:rsid w:val="00A03D18"/>
    <w:rsid w:val="00A90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8541"/>
  <w15:chartTrackingRefBased/>
  <w15:docId w15:val="{20C1B922-6D72-47FA-995F-D5547131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64290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4290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42907"/>
    <w:rPr>
      <w:b/>
      <w:bCs/>
    </w:rPr>
  </w:style>
  <w:style w:type="paragraph" w:styleId="FormtovanvHTML">
    <w:name w:val="HTML Preformatted"/>
    <w:basedOn w:val="Normln"/>
    <w:link w:val="FormtovanvHTMLChar"/>
    <w:uiPriority w:val="99"/>
    <w:semiHidden/>
    <w:unhideWhenUsed/>
    <w:rsid w:val="006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642907"/>
    <w:rPr>
      <w:rFonts w:ascii="Courier New" w:eastAsia="Times New Roman" w:hAnsi="Courier New" w:cs="Courier New"/>
      <w:sz w:val="20"/>
      <w:szCs w:val="20"/>
      <w:lang w:eastAsia="cs-CZ"/>
    </w:rPr>
  </w:style>
  <w:style w:type="character" w:customStyle="1" w:styleId="Nadpis2Char">
    <w:name w:val="Nadpis 2 Char"/>
    <w:basedOn w:val="Standardnpsmoodstavce"/>
    <w:link w:val="Nadpis2"/>
    <w:uiPriority w:val="9"/>
    <w:rsid w:val="00642907"/>
    <w:rPr>
      <w:rFonts w:ascii="Times New Roman" w:eastAsia="Times New Roman" w:hAnsi="Times New Roman" w:cs="Times New Roman"/>
      <w:b/>
      <w:bCs/>
      <w:sz w:val="36"/>
      <w:szCs w:val="36"/>
      <w:lang w:eastAsia="cs-CZ"/>
    </w:rPr>
  </w:style>
  <w:style w:type="character" w:styleId="PromnnHTML">
    <w:name w:val="HTML Variable"/>
    <w:basedOn w:val="Standardnpsmoodstavce"/>
    <w:uiPriority w:val="99"/>
    <w:semiHidden/>
    <w:unhideWhenUsed/>
    <w:rsid w:val="006429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4956">
      <w:bodyDiv w:val="1"/>
      <w:marLeft w:val="0"/>
      <w:marRight w:val="0"/>
      <w:marTop w:val="0"/>
      <w:marBottom w:val="0"/>
      <w:divBdr>
        <w:top w:val="none" w:sz="0" w:space="0" w:color="auto"/>
        <w:left w:val="none" w:sz="0" w:space="0" w:color="auto"/>
        <w:bottom w:val="none" w:sz="0" w:space="0" w:color="auto"/>
        <w:right w:val="none" w:sz="0" w:space="0" w:color="auto"/>
      </w:divBdr>
    </w:div>
    <w:div w:id="395668841">
      <w:bodyDiv w:val="1"/>
      <w:marLeft w:val="0"/>
      <w:marRight w:val="0"/>
      <w:marTop w:val="0"/>
      <w:marBottom w:val="0"/>
      <w:divBdr>
        <w:top w:val="none" w:sz="0" w:space="0" w:color="auto"/>
        <w:left w:val="none" w:sz="0" w:space="0" w:color="auto"/>
        <w:bottom w:val="none" w:sz="0" w:space="0" w:color="auto"/>
        <w:right w:val="none" w:sz="0" w:space="0" w:color="auto"/>
      </w:divBdr>
    </w:div>
    <w:div w:id="483472631">
      <w:bodyDiv w:val="1"/>
      <w:marLeft w:val="0"/>
      <w:marRight w:val="0"/>
      <w:marTop w:val="0"/>
      <w:marBottom w:val="0"/>
      <w:divBdr>
        <w:top w:val="none" w:sz="0" w:space="0" w:color="auto"/>
        <w:left w:val="none" w:sz="0" w:space="0" w:color="auto"/>
        <w:bottom w:val="none" w:sz="0" w:space="0" w:color="auto"/>
        <w:right w:val="none" w:sz="0" w:space="0" w:color="auto"/>
      </w:divBdr>
    </w:div>
    <w:div w:id="1011373548">
      <w:bodyDiv w:val="1"/>
      <w:marLeft w:val="0"/>
      <w:marRight w:val="0"/>
      <w:marTop w:val="0"/>
      <w:marBottom w:val="0"/>
      <w:divBdr>
        <w:top w:val="none" w:sz="0" w:space="0" w:color="auto"/>
        <w:left w:val="none" w:sz="0" w:space="0" w:color="auto"/>
        <w:bottom w:val="none" w:sz="0" w:space="0" w:color="auto"/>
        <w:right w:val="none" w:sz="0" w:space="0" w:color="auto"/>
      </w:divBdr>
    </w:div>
    <w:div w:id="1536431168">
      <w:bodyDiv w:val="1"/>
      <w:marLeft w:val="0"/>
      <w:marRight w:val="0"/>
      <w:marTop w:val="0"/>
      <w:marBottom w:val="0"/>
      <w:divBdr>
        <w:top w:val="none" w:sz="0" w:space="0" w:color="auto"/>
        <w:left w:val="none" w:sz="0" w:space="0" w:color="auto"/>
        <w:bottom w:val="none" w:sz="0" w:space="0" w:color="auto"/>
        <w:right w:val="none" w:sz="0" w:space="0" w:color="auto"/>
      </w:divBdr>
    </w:div>
    <w:div w:id="1578590898">
      <w:bodyDiv w:val="1"/>
      <w:marLeft w:val="0"/>
      <w:marRight w:val="0"/>
      <w:marTop w:val="0"/>
      <w:marBottom w:val="0"/>
      <w:divBdr>
        <w:top w:val="none" w:sz="0" w:space="0" w:color="auto"/>
        <w:left w:val="none" w:sz="0" w:space="0" w:color="auto"/>
        <w:bottom w:val="none" w:sz="0" w:space="0" w:color="auto"/>
        <w:right w:val="none" w:sz="0" w:space="0" w:color="auto"/>
      </w:divBdr>
    </w:div>
    <w:div w:id="1720938902">
      <w:bodyDiv w:val="1"/>
      <w:marLeft w:val="0"/>
      <w:marRight w:val="0"/>
      <w:marTop w:val="0"/>
      <w:marBottom w:val="0"/>
      <w:divBdr>
        <w:top w:val="none" w:sz="0" w:space="0" w:color="auto"/>
        <w:left w:val="none" w:sz="0" w:space="0" w:color="auto"/>
        <w:bottom w:val="none" w:sz="0" w:space="0" w:color="auto"/>
        <w:right w:val="none" w:sz="0" w:space="0" w:color="auto"/>
      </w:divBdr>
    </w:div>
    <w:div w:id="1809778224">
      <w:bodyDiv w:val="1"/>
      <w:marLeft w:val="0"/>
      <w:marRight w:val="0"/>
      <w:marTop w:val="0"/>
      <w:marBottom w:val="0"/>
      <w:divBdr>
        <w:top w:val="none" w:sz="0" w:space="0" w:color="auto"/>
        <w:left w:val="none" w:sz="0" w:space="0" w:color="auto"/>
        <w:bottom w:val="none" w:sz="0" w:space="0" w:color="auto"/>
        <w:right w:val="none" w:sz="0" w:space="0" w:color="auto"/>
      </w:divBdr>
    </w:div>
    <w:div w:id="1852525134">
      <w:bodyDiv w:val="1"/>
      <w:marLeft w:val="0"/>
      <w:marRight w:val="0"/>
      <w:marTop w:val="0"/>
      <w:marBottom w:val="0"/>
      <w:divBdr>
        <w:top w:val="none" w:sz="0" w:space="0" w:color="auto"/>
        <w:left w:val="none" w:sz="0" w:space="0" w:color="auto"/>
        <w:bottom w:val="none" w:sz="0" w:space="0" w:color="auto"/>
        <w:right w:val="none" w:sz="0" w:space="0" w:color="auto"/>
      </w:divBdr>
    </w:div>
    <w:div w:id="21058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2336</Words>
  <Characters>13784</Characters>
  <Application>Microsoft Office Word</Application>
  <DocSecurity>0</DocSecurity>
  <Lines>114</Lines>
  <Paragraphs>32</Paragraphs>
  <ScaleCrop>false</ScaleCrop>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2020-11-06T12:03:00Z</dcterms:created>
  <dcterms:modified xsi:type="dcterms:W3CDTF">2020-11-07T08:34:00Z</dcterms:modified>
</cp:coreProperties>
</file>